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0EF" w:rsidRPr="00233A61" w:rsidRDefault="00A420EF" w:rsidP="00A420EF">
      <w:pPr>
        <w:pStyle w:val="Piedepgina"/>
        <w:ind w:left="708"/>
        <w:jc w:val="center"/>
        <w:rPr>
          <w:rFonts w:ascii="Arial" w:hAnsi="Arial"/>
          <w:i/>
          <w:sz w:val="16"/>
          <w:szCs w:val="16"/>
        </w:rPr>
      </w:pPr>
    </w:p>
    <w:p w:rsidR="00A420EF" w:rsidRDefault="00191734" w:rsidP="00A420EF">
      <w:pPr>
        <w:tabs>
          <w:tab w:val="left" w:pos="1245"/>
        </w:tabs>
        <w:jc w:val="right"/>
        <w:rPr>
          <w:rFonts w:ascii="Tahoma" w:hAnsi="Tahoma" w:cs="Tahoma"/>
        </w:rPr>
      </w:pPr>
      <w:r>
        <w:rPr>
          <w:noProof/>
          <w:sz w:val="24"/>
          <w:szCs w:val="24"/>
        </w:rPr>
        <mc:AlternateContent>
          <mc:Choice Requires="wps">
            <w:drawing>
              <wp:anchor distT="0" distB="0" distL="114300" distR="114300" simplePos="0" relativeHeight="251657728" behindDoc="0" locked="0" layoutInCell="1" allowOverlap="1" wp14:anchorId="3DDB1CD5" wp14:editId="19EDDE0A">
                <wp:simplePos x="0" y="0"/>
                <wp:positionH relativeFrom="margin">
                  <wp:align>right</wp:align>
                </wp:positionH>
                <wp:positionV relativeFrom="paragraph">
                  <wp:posOffset>6985</wp:posOffset>
                </wp:positionV>
                <wp:extent cx="4895850" cy="1143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0EF" w:rsidRPr="00B26BFE" w:rsidRDefault="00A420EF" w:rsidP="004A3222">
                            <w:pPr>
                              <w:tabs>
                                <w:tab w:val="left" w:pos="1245"/>
                              </w:tabs>
                              <w:spacing w:after="0" w:line="240" w:lineRule="auto"/>
                              <w:jc w:val="center"/>
                              <w:rPr>
                                <w:rFonts w:ascii="Arial" w:hAnsi="Arial" w:cs="Arial"/>
                                <w:b/>
                              </w:rPr>
                            </w:pPr>
                          </w:p>
                          <w:p w:rsidR="00A420EF" w:rsidRPr="006956EA" w:rsidRDefault="00A420EF"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4A3222" w:rsidRPr="006956EA" w:rsidRDefault="004A3222"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4A3222" w:rsidRPr="004A3222" w:rsidRDefault="004A3222" w:rsidP="004A3222">
                            <w:pPr>
                              <w:spacing w:after="0" w:line="120" w:lineRule="auto"/>
                              <w:jc w:val="center"/>
                              <w:rPr>
                                <w:rStyle w:val="blockemailnoname2"/>
                                <w:rFonts w:ascii="Tahoma" w:hAnsi="Tahoma" w:cs="Tahoma"/>
                                <w:sz w:val="16"/>
                                <w:szCs w:val="16"/>
                              </w:rPr>
                            </w:pPr>
                          </w:p>
                          <w:p w:rsidR="004A3222" w:rsidRPr="006956EA" w:rsidRDefault="004A3222"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A420EF" w:rsidRPr="006956EA" w:rsidRDefault="00191734" w:rsidP="004A3222">
                            <w:pPr>
                              <w:spacing w:after="0" w:line="240" w:lineRule="auto"/>
                              <w:jc w:val="center"/>
                              <w:rPr>
                                <w:rStyle w:val="blockemailnoname2"/>
                                <w:rFonts w:ascii="Tahoma" w:hAnsi="Tahoma" w:cs="Tahoma"/>
                                <w:color w:val="auto"/>
                                <w:sz w:val="16"/>
                                <w:szCs w:val="16"/>
                              </w:rPr>
                            </w:pPr>
                            <w:r>
                              <w:rPr>
                                <w:rStyle w:val="blockemailnoname2"/>
                                <w:rFonts w:ascii="Tahoma" w:hAnsi="Tahoma" w:cs="Tahoma"/>
                                <w:color w:val="auto"/>
                                <w:sz w:val="16"/>
                                <w:szCs w:val="16"/>
                              </w:rPr>
                              <w:t xml:space="preserve">Tenerife: </w:t>
                            </w:r>
                            <w:r w:rsidR="004A3222" w:rsidRPr="006956EA">
                              <w:rPr>
                                <w:rStyle w:val="blockemailnoname2"/>
                                <w:rFonts w:ascii="Tahoma" w:hAnsi="Tahoma" w:cs="Tahoma"/>
                                <w:color w:val="auto"/>
                                <w:sz w:val="16"/>
                                <w:szCs w:val="16"/>
                              </w:rPr>
                              <w:t>Méndez Núñez, 84, 6ª</w:t>
                            </w:r>
                            <w:r>
                              <w:rPr>
                                <w:rStyle w:val="blockemailnoname2"/>
                                <w:rFonts w:ascii="Tahoma" w:hAnsi="Tahoma" w:cs="Tahoma"/>
                                <w:color w:val="auto"/>
                                <w:sz w:val="16"/>
                                <w:szCs w:val="16"/>
                              </w:rPr>
                              <w:t xml:space="preserve"> Planta</w:t>
                            </w:r>
                            <w:r w:rsidR="004A3222" w:rsidRPr="006956EA">
                              <w:rPr>
                                <w:rStyle w:val="blockemailnoname2"/>
                                <w:rFonts w:ascii="Tahoma" w:hAnsi="Tahoma" w:cs="Tahoma"/>
                                <w:color w:val="auto"/>
                                <w:sz w:val="16"/>
                                <w:szCs w:val="16"/>
                              </w:rPr>
                              <w:t>. Santa Cruz de Tenerife. Tfno.: 922.600.036.</w:t>
                            </w:r>
                          </w:p>
                          <w:p w:rsidR="00A420EF" w:rsidRPr="006956EA" w:rsidRDefault="00191734" w:rsidP="004A3222">
                            <w:pPr>
                              <w:spacing w:after="0" w:line="240" w:lineRule="auto"/>
                              <w:jc w:val="center"/>
                              <w:rPr>
                                <w:rStyle w:val="blockemailnoname2"/>
                                <w:rFonts w:ascii="Tahoma" w:hAnsi="Tahoma" w:cs="Tahoma"/>
                                <w:sz w:val="16"/>
                                <w:szCs w:val="16"/>
                              </w:rPr>
                            </w:pPr>
                            <w:r>
                              <w:rPr>
                                <w:rStyle w:val="blockemailnoname2"/>
                                <w:rFonts w:ascii="Tahoma" w:hAnsi="Tahoma" w:cs="Tahoma"/>
                                <w:sz w:val="16"/>
                                <w:szCs w:val="16"/>
                              </w:rPr>
                              <w:t xml:space="preserve">Las Palmas: </w:t>
                            </w:r>
                            <w:r w:rsidR="00A420EF" w:rsidRPr="006956EA">
                              <w:rPr>
                                <w:rStyle w:val="blockemailnoname2"/>
                                <w:rFonts w:ascii="Tahoma" w:hAnsi="Tahoma" w:cs="Tahoma"/>
                                <w:sz w:val="16"/>
                                <w:szCs w:val="16"/>
                              </w:rPr>
                              <w:t>D</w:t>
                            </w:r>
                            <w:r>
                              <w:rPr>
                                <w:rStyle w:val="blockemailnoname2"/>
                                <w:rFonts w:ascii="Tahoma" w:hAnsi="Tahoma" w:cs="Tahoma"/>
                                <w:sz w:val="16"/>
                                <w:szCs w:val="16"/>
                              </w:rPr>
                              <w:t>olores de la Rocha 47</w:t>
                            </w:r>
                            <w:r w:rsidR="004A3222" w:rsidRPr="006956EA">
                              <w:rPr>
                                <w:rStyle w:val="blockemailnoname2"/>
                                <w:rFonts w:ascii="Tahoma" w:hAnsi="Tahoma" w:cs="Tahoma"/>
                                <w:sz w:val="16"/>
                                <w:szCs w:val="16"/>
                              </w:rPr>
                              <w:t>.</w:t>
                            </w:r>
                            <w:r>
                              <w:rPr>
                                <w:rStyle w:val="blockemailnoname2"/>
                                <w:rFonts w:ascii="Tahoma" w:hAnsi="Tahoma" w:cs="Tahoma"/>
                                <w:sz w:val="16"/>
                                <w:szCs w:val="16"/>
                              </w:rPr>
                              <w:t xml:space="preserve"> Planta Alta  Las Palmas de </w:t>
                            </w:r>
                            <w:r w:rsidR="004A3222" w:rsidRPr="006956EA">
                              <w:rPr>
                                <w:rStyle w:val="blockemailnoname2"/>
                                <w:rFonts w:ascii="Tahoma" w:hAnsi="Tahoma" w:cs="Tahoma"/>
                                <w:sz w:val="16"/>
                                <w:szCs w:val="16"/>
                              </w:rPr>
                              <w:t>Gran Canaria</w:t>
                            </w:r>
                            <w:r w:rsidR="00A420EF" w:rsidRPr="006956EA">
                              <w:rPr>
                                <w:rStyle w:val="blockemailnoname2"/>
                                <w:rFonts w:ascii="Tahoma" w:hAnsi="Tahoma" w:cs="Tahoma"/>
                                <w:sz w:val="16"/>
                                <w:szCs w:val="16"/>
                              </w:rPr>
                              <w:t>. Tfno.: 928.381.6</w:t>
                            </w:r>
                            <w:r w:rsidR="004A3222" w:rsidRPr="006956EA">
                              <w:rPr>
                                <w:rStyle w:val="blockemailnoname2"/>
                                <w:rFonts w:ascii="Tahoma" w:hAnsi="Tahoma" w:cs="Tahoma"/>
                                <w:sz w:val="16"/>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B1CD5" id="_x0000_t202" coordsize="21600,21600" o:spt="202" path="m,l,21600r21600,l21600,xe">
                <v:stroke joinstyle="miter"/>
                <v:path gradientshapeok="t" o:connecttype="rect"/>
              </v:shapetype>
              <v:shape id="Text Box 2" o:spid="_x0000_s1026" type="#_x0000_t202" style="position:absolute;left:0;text-align:left;margin-left:334.3pt;margin-top:.55pt;width:385.5pt;height:90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" stroked="f">
                <v:textbox>
                  <w:txbxContent>
                    <w:p w:rsidR="00A420EF" w:rsidRPr="00B26BFE" w:rsidRDefault="00A420EF" w:rsidP="004A3222">
                      <w:pPr>
                        <w:tabs>
                          <w:tab w:val="left" w:pos="1245"/>
                        </w:tabs>
                        <w:spacing w:after="0" w:line="240" w:lineRule="auto"/>
                        <w:jc w:val="center"/>
                        <w:rPr>
                          <w:rFonts w:ascii="Arial" w:hAnsi="Arial" w:cs="Arial"/>
                          <w:b/>
                        </w:rPr>
                      </w:pPr>
                    </w:p>
                    <w:p w:rsidR="00A420EF" w:rsidRPr="006956EA" w:rsidRDefault="00A420EF"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4A3222" w:rsidRPr="006956EA" w:rsidRDefault="004A3222"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4A3222" w:rsidRPr="004A3222" w:rsidRDefault="004A3222" w:rsidP="004A3222">
                      <w:pPr>
                        <w:spacing w:after="0" w:line="120" w:lineRule="auto"/>
                        <w:jc w:val="center"/>
                        <w:rPr>
                          <w:rStyle w:val="blockemailnoname2"/>
                          <w:rFonts w:ascii="Tahoma" w:hAnsi="Tahoma" w:cs="Tahoma"/>
                          <w:sz w:val="16"/>
                          <w:szCs w:val="16"/>
                        </w:rPr>
                      </w:pPr>
                    </w:p>
                    <w:p w:rsidR="004A3222" w:rsidRPr="006956EA" w:rsidRDefault="004A3222"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A420EF" w:rsidRPr="006956EA" w:rsidRDefault="00191734" w:rsidP="004A3222">
                      <w:pPr>
                        <w:spacing w:after="0" w:line="240" w:lineRule="auto"/>
                        <w:jc w:val="center"/>
                        <w:rPr>
                          <w:rStyle w:val="blockemailnoname2"/>
                          <w:rFonts w:ascii="Tahoma" w:hAnsi="Tahoma" w:cs="Tahoma"/>
                          <w:color w:val="auto"/>
                          <w:sz w:val="16"/>
                          <w:szCs w:val="16"/>
                        </w:rPr>
                      </w:pPr>
                      <w:r>
                        <w:rPr>
                          <w:rStyle w:val="blockemailnoname2"/>
                          <w:rFonts w:ascii="Tahoma" w:hAnsi="Tahoma" w:cs="Tahoma"/>
                          <w:color w:val="auto"/>
                          <w:sz w:val="16"/>
                          <w:szCs w:val="16"/>
                        </w:rPr>
                        <w:t xml:space="preserve">Tenerife: </w:t>
                      </w:r>
                      <w:r w:rsidR="004A3222" w:rsidRPr="006956EA">
                        <w:rPr>
                          <w:rStyle w:val="blockemailnoname2"/>
                          <w:rFonts w:ascii="Tahoma" w:hAnsi="Tahoma" w:cs="Tahoma"/>
                          <w:color w:val="auto"/>
                          <w:sz w:val="16"/>
                          <w:szCs w:val="16"/>
                        </w:rPr>
                        <w:t>Méndez Núñez, 84, 6ª</w:t>
                      </w:r>
                      <w:r>
                        <w:rPr>
                          <w:rStyle w:val="blockemailnoname2"/>
                          <w:rFonts w:ascii="Tahoma" w:hAnsi="Tahoma" w:cs="Tahoma"/>
                          <w:color w:val="auto"/>
                          <w:sz w:val="16"/>
                          <w:szCs w:val="16"/>
                        </w:rPr>
                        <w:t xml:space="preserve"> Planta</w:t>
                      </w:r>
                      <w:r w:rsidR="004A3222" w:rsidRPr="006956EA">
                        <w:rPr>
                          <w:rStyle w:val="blockemailnoname2"/>
                          <w:rFonts w:ascii="Tahoma" w:hAnsi="Tahoma" w:cs="Tahoma"/>
                          <w:color w:val="auto"/>
                          <w:sz w:val="16"/>
                          <w:szCs w:val="16"/>
                        </w:rPr>
                        <w:t>. Santa Cruz de Tenerife. Tfno.: 922.600.036.</w:t>
                      </w:r>
                    </w:p>
                    <w:p w:rsidR="00A420EF" w:rsidRPr="006956EA" w:rsidRDefault="00191734" w:rsidP="004A3222">
                      <w:pPr>
                        <w:spacing w:after="0" w:line="240" w:lineRule="auto"/>
                        <w:jc w:val="center"/>
                        <w:rPr>
                          <w:rStyle w:val="blockemailnoname2"/>
                          <w:rFonts w:ascii="Tahoma" w:hAnsi="Tahoma" w:cs="Tahoma"/>
                          <w:sz w:val="16"/>
                          <w:szCs w:val="16"/>
                        </w:rPr>
                      </w:pPr>
                      <w:r>
                        <w:rPr>
                          <w:rStyle w:val="blockemailnoname2"/>
                          <w:rFonts w:ascii="Tahoma" w:hAnsi="Tahoma" w:cs="Tahoma"/>
                          <w:sz w:val="16"/>
                          <w:szCs w:val="16"/>
                        </w:rPr>
                        <w:t xml:space="preserve">Las Palmas: </w:t>
                      </w:r>
                      <w:r w:rsidR="00A420EF" w:rsidRPr="006956EA">
                        <w:rPr>
                          <w:rStyle w:val="blockemailnoname2"/>
                          <w:rFonts w:ascii="Tahoma" w:hAnsi="Tahoma" w:cs="Tahoma"/>
                          <w:sz w:val="16"/>
                          <w:szCs w:val="16"/>
                        </w:rPr>
                        <w:t>D</w:t>
                      </w:r>
                      <w:r>
                        <w:rPr>
                          <w:rStyle w:val="blockemailnoname2"/>
                          <w:rFonts w:ascii="Tahoma" w:hAnsi="Tahoma" w:cs="Tahoma"/>
                          <w:sz w:val="16"/>
                          <w:szCs w:val="16"/>
                        </w:rPr>
                        <w:t>olores de la Rocha 47</w:t>
                      </w:r>
                      <w:r w:rsidR="004A3222" w:rsidRPr="006956EA">
                        <w:rPr>
                          <w:rStyle w:val="blockemailnoname2"/>
                          <w:rFonts w:ascii="Tahoma" w:hAnsi="Tahoma" w:cs="Tahoma"/>
                          <w:sz w:val="16"/>
                          <w:szCs w:val="16"/>
                        </w:rPr>
                        <w:t>.</w:t>
                      </w:r>
                      <w:r>
                        <w:rPr>
                          <w:rStyle w:val="blockemailnoname2"/>
                          <w:rFonts w:ascii="Tahoma" w:hAnsi="Tahoma" w:cs="Tahoma"/>
                          <w:sz w:val="16"/>
                          <w:szCs w:val="16"/>
                        </w:rPr>
                        <w:t xml:space="preserve"> Planta Alta  Las Palmas de </w:t>
                      </w:r>
                      <w:r w:rsidR="004A3222" w:rsidRPr="006956EA">
                        <w:rPr>
                          <w:rStyle w:val="blockemailnoname2"/>
                          <w:rFonts w:ascii="Tahoma" w:hAnsi="Tahoma" w:cs="Tahoma"/>
                          <w:sz w:val="16"/>
                          <w:szCs w:val="16"/>
                        </w:rPr>
                        <w:t>Gran Canaria</w:t>
                      </w:r>
                      <w:r w:rsidR="00A420EF" w:rsidRPr="006956EA">
                        <w:rPr>
                          <w:rStyle w:val="blockemailnoname2"/>
                          <w:rFonts w:ascii="Tahoma" w:hAnsi="Tahoma" w:cs="Tahoma"/>
                          <w:sz w:val="16"/>
                          <w:szCs w:val="16"/>
                        </w:rPr>
                        <w:t>. Tfno.: 928.381.6</w:t>
                      </w:r>
                      <w:r w:rsidR="004A3222" w:rsidRPr="006956EA">
                        <w:rPr>
                          <w:rStyle w:val="blockemailnoname2"/>
                          <w:rFonts w:ascii="Tahoma" w:hAnsi="Tahoma" w:cs="Tahoma"/>
                          <w:sz w:val="16"/>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v:textbox>
                <w10:wrap anchorx="margin"/>
              </v:shape>
            </w:pict>
          </mc:Fallback>
        </mc:AlternateContent>
      </w:r>
      <w:r w:rsidR="00CB64EE">
        <w:rPr>
          <w:rFonts w:ascii="Tahoma" w:hAnsi="Tahoma" w:cs="Tahoma"/>
          <w:noProof/>
        </w:rPr>
        <w:drawing>
          <wp:anchor distT="0" distB="0" distL="114300" distR="114300" simplePos="0" relativeHeight="251656704" behindDoc="0" locked="0" layoutInCell="1" allowOverlap="1" wp14:anchorId="62853DCD" wp14:editId="2CA0CEDF">
            <wp:simplePos x="0" y="0"/>
            <wp:positionH relativeFrom="column">
              <wp:posOffset>328940</wp:posOffset>
            </wp:positionH>
            <wp:positionV relativeFrom="paragraph">
              <wp:posOffset>9525</wp:posOffset>
            </wp:positionV>
            <wp:extent cx="1142365" cy="1152525"/>
            <wp:effectExtent l="19050" t="0" r="635" b="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5"/>
                    <a:srcRect/>
                    <a:stretch>
                      <a:fillRect/>
                    </a:stretch>
                  </pic:blipFill>
                  <pic:spPr bwMode="auto">
                    <a:xfrm>
                      <a:off x="0" y="0"/>
                      <a:ext cx="1142365" cy="1152525"/>
                    </a:xfrm>
                    <a:prstGeom prst="rect">
                      <a:avLst/>
                    </a:prstGeom>
                    <a:noFill/>
                  </pic:spPr>
                </pic:pic>
              </a:graphicData>
            </a:graphic>
          </wp:anchor>
        </w:drawing>
      </w:r>
    </w:p>
    <w:p w:rsidR="00A420EF" w:rsidRDefault="00A420EF" w:rsidP="00A420EF">
      <w:pPr>
        <w:tabs>
          <w:tab w:val="left" w:pos="1245"/>
        </w:tabs>
        <w:jc w:val="right"/>
        <w:rPr>
          <w:rFonts w:ascii="Tahoma" w:hAnsi="Tahoma" w:cs="Tahoma"/>
        </w:rPr>
      </w:pPr>
    </w:p>
    <w:p w:rsidR="00A420EF" w:rsidRDefault="00A420EF" w:rsidP="00A420EF">
      <w:pPr>
        <w:tabs>
          <w:tab w:val="left" w:pos="1245"/>
        </w:tabs>
        <w:jc w:val="right"/>
        <w:rPr>
          <w:rFonts w:ascii="Tahoma" w:hAnsi="Tahoma" w:cs="Tahoma"/>
        </w:rPr>
      </w:pPr>
    </w:p>
    <w:p w:rsidR="000931EC" w:rsidRDefault="000931EC" w:rsidP="000931EC">
      <w:pPr>
        <w:pStyle w:val="xmsoheader"/>
        <w:shd w:val="clear" w:color="auto" w:fill="FFFFFF"/>
        <w:spacing w:before="0" w:beforeAutospacing="0" w:after="0" w:afterAutospacing="0"/>
        <w:rPr>
          <w:rFonts w:ascii="Arial" w:hAnsi="Arial" w:cs="Arial"/>
          <w:color w:val="000000"/>
          <w:sz w:val="36"/>
          <w:szCs w:val="36"/>
        </w:rPr>
      </w:pPr>
    </w:p>
    <w:p w:rsidR="00CA3FE2" w:rsidRDefault="00CA3FE2" w:rsidP="00440005">
      <w:pPr>
        <w:pStyle w:val="xmsoheader"/>
        <w:shd w:val="clear" w:color="auto" w:fill="FFFFFF"/>
        <w:spacing w:before="0" w:beforeAutospacing="0" w:after="0" w:afterAutospacing="0"/>
        <w:jc w:val="center"/>
        <w:rPr>
          <w:rFonts w:ascii="Arial" w:hAnsi="Arial" w:cs="Arial"/>
          <w:b/>
          <w:color w:val="000000"/>
          <w:sz w:val="36"/>
          <w:szCs w:val="36"/>
        </w:rPr>
      </w:pPr>
    </w:p>
    <w:p w:rsidR="00440005" w:rsidRPr="000931EC" w:rsidRDefault="00440005" w:rsidP="00440005">
      <w:pPr>
        <w:pStyle w:val="xmsoheader"/>
        <w:shd w:val="clear" w:color="auto" w:fill="FFFFFF"/>
        <w:spacing w:before="0" w:beforeAutospacing="0" w:after="0" w:afterAutospacing="0"/>
        <w:jc w:val="center"/>
        <w:rPr>
          <w:rFonts w:ascii="Calibri" w:hAnsi="Calibri"/>
          <w:b/>
          <w:color w:val="000000"/>
        </w:rPr>
      </w:pPr>
      <w:r w:rsidRPr="000931EC">
        <w:rPr>
          <w:rFonts w:ascii="Arial" w:hAnsi="Arial" w:cs="Arial"/>
          <w:b/>
          <w:color w:val="000000"/>
          <w:sz w:val="36"/>
          <w:szCs w:val="36"/>
        </w:rPr>
        <w:t>Los dramáticos efectos que están teniendo la actual gestión sanitaria aconsejan la marcha del presidente Clavijo.</w:t>
      </w:r>
    </w:p>
    <w:p w:rsidR="00440005" w:rsidRDefault="00440005" w:rsidP="00440005">
      <w:pPr>
        <w:pStyle w:val="xmsoheader"/>
        <w:shd w:val="clear" w:color="auto" w:fill="FFFFFF"/>
        <w:spacing w:before="0" w:beforeAutospacing="0" w:after="0" w:afterAutospacing="0"/>
        <w:jc w:val="both"/>
        <w:rPr>
          <w:rFonts w:ascii="Calibri" w:hAnsi="Calibri"/>
          <w:color w:val="000000"/>
        </w:rPr>
      </w:pPr>
      <w:r>
        <w:rPr>
          <w:rFonts w:ascii="Arial" w:hAnsi="Arial" w:cs="Arial"/>
          <w:color w:val="000000"/>
        </w:rPr>
        <w:t> </w:t>
      </w:r>
    </w:p>
    <w:p w:rsidR="00440005" w:rsidRDefault="00440005" w:rsidP="00CA3FE2">
      <w:pPr>
        <w:pStyle w:val="xmsosalutation"/>
        <w:shd w:val="clear" w:color="auto" w:fill="FFFFFF"/>
        <w:spacing w:before="0" w:beforeAutospacing="0" w:after="0" w:afterAutospacing="0"/>
        <w:ind w:firstLine="708"/>
        <w:jc w:val="both"/>
        <w:rPr>
          <w:rFonts w:ascii="Calibri" w:hAnsi="Calibri"/>
          <w:color w:val="000000"/>
        </w:rPr>
      </w:pPr>
      <w:r>
        <w:rPr>
          <w:rFonts w:ascii="Arial" w:hAnsi="Arial" w:cs="Arial"/>
          <w:color w:val="000000"/>
          <w:sz w:val="22"/>
          <w:szCs w:val="22"/>
        </w:rPr>
        <w:t>Roza ya la indignación el haber escuchado </w:t>
      </w:r>
      <w:r>
        <w:rPr>
          <w:rStyle w:val="apple-converted-space"/>
          <w:rFonts w:ascii="Arial" w:hAnsi="Arial" w:cs="Arial"/>
          <w:color w:val="000000"/>
          <w:sz w:val="22"/>
          <w:szCs w:val="22"/>
        </w:rPr>
        <w:t> </w:t>
      </w:r>
      <w:r>
        <w:rPr>
          <w:rFonts w:ascii="Arial" w:hAnsi="Arial" w:cs="Arial"/>
          <w:color w:val="000000"/>
          <w:sz w:val="22"/>
          <w:szCs w:val="22"/>
        </w:rPr>
        <w:t xml:space="preserve">las declaraciones del señor Clavijo, respecto a que los datos de la lista de espera de pacientes aún serían peores de los esperados. Tales declaraciones, que no pretenden propósito de enmienda, esconden el objetivo de seguir usándolas como arma arrojadiza a su extinto socio de gobierno. Pero además cuando se está produciendo un clamor social contrario a la </w:t>
      </w:r>
      <w:r w:rsidR="000931EC">
        <w:rPr>
          <w:rFonts w:ascii="Arial" w:hAnsi="Arial" w:cs="Arial"/>
          <w:color w:val="000000"/>
          <w:sz w:val="22"/>
          <w:szCs w:val="22"/>
        </w:rPr>
        <w:t>actual gestión del servicio público</w:t>
      </w:r>
      <w:r>
        <w:rPr>
          <w:rFonts w:ascii="Arial" w:hAnsi="Arial" w:cs="Arial"/>
          <w:color w:val="000000"/>
          <w:sz w:val="22"/>
          <w:szCs w:val="22"/>
        </w:rPr>
        <w:t xml:space="preserve"> más fundamental y el papel parasitario que ejerce el sector privado sobre la sanidad pública, el Sr Clavijo nos amenaza con un más que probable crecimiento de las políticas de concertación en un corto plazo de tiempo para -dice- acabar con las listas de espera.</w:t>
      </w:r>
    </w:p>
    <w:p w:rsidR="00440005" w:rsidRPr="000931EC" w:rsidRDefault="00440005" w:rsidP="00440005">
      <w:pPr>
        <w:pStyle w:val="xmsonormal"/>
        <w:shd w:val="clear" w:color="auto" w:fill="FFFFFF"/>
        <w:spacing w:before="0" w:beforeAutospacing="0" w:after="0" w:afterAutospacing="0"/>
        <w:jc w:val="both"/>
        <w:rPr>
          <w:rFonts w:ascii="Calibri" w:hAnsi="Calibri"/>
          <w:color w:val="000000"/>
          <w:sz w:val="22"/>
          <w:szCs w:val="22"/>
        </w:rPr>
      </w:pPr>
      <w:r>
        <w:rPr>
          <w:rFonts w:ascii="Arial" w:hAnsi="Arial" w:cs="Arial"/>
          <w:color w:val="000000"/>
        </w:rPr>
        <w:t>         </w:t>
      </w:r>
      <w:r>
        <w:rPr>
          <w:rStyle w:val="apple-converted-space"/>
          <w:rFonts w:ascii="Arial" w:hAnsi="Arial" w:cs="Arial"/>
          <w:color w:val="000000"/>
        </w:rPr>
        <w:t> </w:t>
      </w:r>
      <w:r w:rsidRPr="000931EC">
        <w:rPr>
          <w:rFonts w:ascii="Arial" w:hAnsi="Arial" w:cs="Arial"/>
          <w:color w:val="000000"/>
          <w:sz w:val="22"/>
          <w:szCs w:val="22"/>
        </w:rPr>
        <w:t xml:space="preserve">Tenemos resaltar que la práctica habitual del maquillaje de las listas de espera, viene siendo denunciada desde hace mucho tiempo por </w:t>
      </w:r>
      <w:proofErr w:type="spellStart"/>
      <w:r w:rsidRPr="000931EC">
        <w:rPr>
          <w:rFonts w:ascii="Arial" w:hAnsi="Arial" w:cs="Arial"/>
          <w:color w:val="000000"/>
          <w:sz w:val="22"/>
          <w:szCs w:val="22"/>
        </w:rPr>
        <w:t>Intersindical</w:t>
      </w:r>
      <w:proofErr w:type="spellEnd"/>
      <w:r w:rsidRPr="000931EC">
        <w:rPr>
          <w:rFonts w:ascii="Arial" w:hAnsi="Arial" w:cs="Arial"/>
          <w:color w:val="000000"/>
          <w:sz w:val="22"/>
          <w:szCs w:val="22"/>
        </w:rPr>
        <w:t xml:space="preserve"> Canaria con los correspondientes desmentidos del gobierno. Al igual que la masificación de las urgencias</w:t>
      </w:r>
      <w:r w:rsidR="000931EC">
        <w:rPr>
          <w:rFonts w:ascii="Arial" w:hAnsi="Arial" w:cs="Arial"/>
          <w:color w:val="000000"/>
          <w:sz w:val="22"/>
          <w:szCs w:val="22"/>
        </w:rPr>
        <w:t>,</w:t>
      </w:r>
      <w:r w:rsidRPr="000931EC">
        <w:rPr>
          <w:rFonts w:ascii="Arial" w:hAnsi="Arial" w:cs="Arial"/>
          <w:color w:val="000000"/>
          <w:sz w:val="22"/>
          <w:szCs w:val="22"/>
        </w:rPr>
        <w:t xml:space="preserve"> que la administración inicialmente lo achacaba a "picos asistenciales por gripe". Pero además, junto a la auditoría sobre las listas de espera que el Gobierno actualmente realiza, esperamos aún</w:t>
      </w:r>
      <w:r w:rsidR="000931EC">
        <w:rPr>
          <w:rFonts w:ascii="Arial" w:hAnsi="Arial" w:cs="Arial"/>
          <w:color w:val="000000"/>
          <w:sz w:val="22"/>
          <w:szCs w:val="22"/>
        </w:rPr>
        <w:t>,</w:t>
      </w:r>
      <w:r w:rsidRPr="000931EC">
        <w:rPr>
          <w:rFonts w:ascii="Arial" w:hAnsi="Arial" w:cs="Arial"/>
          <w:color w:val="000000"/>
          <w:sz w:val="22"/>
          <w:szCs w:val="22"/>
        </w:rPr>
        <w:t xml:space="preserve"> una relativa al número de fallecimientos de usuarios y pacientes que se producen el periodo de espera para asistencia</w:t>
      </w:r>
      <w:r w:rsidR="000931EC">
        <w:rPr>
          <w:rFonts w:ascii="Arial" w:hAnsi="Arial" w:cs="Arial"/>
          <w:color w:val="000000"/>
          <w:sz w:val="22"/>
          <w:szCs w:val="22"/>
        </w:rPr>
        <w:t>,</w:t>
      </w:r>
      <w:r w:rsidRPr="000931EC">
        <w:rPr>
          <w:rFonts w:ascii="Arial" w:hAnsi="Arial" w:cs="Arial"/>
          <w:color w:val="000000"/>
          <w:sz w:val="22"/>
          <w:szCs w:val="22"/>
        </w:rPr>
        <w:t xml:space="preserve"> o aquellas otras que</w:t>
      </w:r>
      <w:r w:rsidR="000931EC">
        <w:rPr>
          <w:rFonts w:ascii="Arial" w:hAnsi="Arial" w:cs="Arial"/>
          <w:color w:val="000000"/>
          <w:sz w:val="22"/>
          <w:szCs w:val="22"/>
        </w:rPr>
        <w:t>,</w:t>
      </w:r>
      <w:r w:rsidRPr="000931EC">
        <w:rPr>
          <w:rFonts w:ascii="Arial" w:hAnsi="Arial" w:cs="Arial"/>
          <w:color w:val="000000"/>
          <w:sz w:val="22"/>
          <w:szCs w:val="22"/>
        </w:rPr>
        <w:t xml:space="preserve"> como resultado de fracasos asistenciales, son la consecuencia directa de las carencias y recortes que sufre la sanidad pública. Sólo algunas de estas situaciones llegan al conocimiento público tras las demandas judiciales </w:t>
      </w:r>
      <w:r w:rsidRPr="000931EC">
        <w:rPr>
          <w:rStyle w:val="apple-converted-space"/>
          <w:rFonts w:ascii="Arial" w:hAnsi="Arial" w:cs="Arial"/>
          <w:color w:val="000000"/>
          <w:sz w:val="22"/>
          <w:szCs w:val="22"/>
        </w:rPr>
        <w:t> </w:t>
      </w:r>
      <w:r w:rsidRPr="000931EC">
        <w:rPr>
          <w:rFonts w:ascii="Arial" w:hAnsi="Arial" w:cs="Arial"/>
          <w:color w:val="000000"/>
          <w:sz w:val="22"/>
          <w:szCs w:val="22"/>
        </w:rPr>
        <w:t>de los familiares de las personas afectadas</w:t>
      </w:r>
    </w:p>
    <w:p w:rsidR="00440005" w:rsidRPr="000931EC" w:rsidRDefault="00440005" w:rsidP="00440005">
      <w:pPr>
        <w:pStyle w:val="xmsonormal"/>
        <w:shd w:val="clear" w:color="auto" w:fill="FFFFFF"/>
        <w:spacing w:before="0" w:beforeAutospacing="0" w:after="0" w:afterAutospacing="0"/>
        <w:jc w:val="both"/>
        <w:rPr>
          <w:rFonts w:ascii="Calibri" w:hAnsi="Calibri"/>
          <w:color w:val="000000"/>
          <w:sz w:val="22"/>
          <w:szCs w:val="22"/>
        </w:rPr>
      </w:pPr>
      <w:r w:rsidRPr="000931EC">
        <w:rPr>
          <w:rFonts w:ascii="Arial" w:hAnsi="Arial" w:cs="Arial"/>
          <w:color w:val="000000"/>
          <w:sz w:val="22"/>
          <w:szCs w:val="22"/>
        </w:rPr>
        <w:t>    </w:t>
      </w:r>
      <w:r w:rsidRPr="000931EC">
        <w:rPr>
          <w:rStyle w:val="apple-converted-space"/>
          <w:rFonts w:ascii="Arial" w:hAnsi="Arial" w:cs="Arial"/>
          <w:color w:val="000000"/>
          <w:sz w:val="22"/>
          <w:szCs w:val="22"/>
        </w:rPr>
        <w:t> </w:t>
      </w:r>
      <w:r w:rsidR="000931EC">
        <w:rPr>
          <w:rStyle w:val="apple-converted-space"/>
          <w:rFonts w:ascii="Arial" w:hAnsi="Arial" w:cs="Arial"/>
          <w:color w:val="000000"/>
          <w:sz w:val="22"/>
          <w:szCs w:val="22"/>
        </w:rPr>
        <w:tab/>
      </w:r>
      <w:r w:rsidRPr="000931EC">
        <w:rPr>
          <w:rFonts w:ascii="Arial" w:hAnsi="Arial" w:cs="Arial"/>
          <w:color w:val="000000"/>
          <w:sz w:val="22"/>
          <w:szCs w:val="22"/>
        </w:rPr>
        <w:t>Resulta vergonzoso que el presidente del Gobierno, responsable primero y último de las listas de espera en su</w:t>
      </w:r>
      <w:r w:rsidR="000931EC">
        <w:rPr>
          <w:rFonts w:ascii="Arial" w:hAnsi="Arial" w:cs="Arial"/>
          <w:color w:val="000000"/>
          <w:sz w:val="22"/>
          <w:szCs w:val="22"/>
        </w:rPr>
        <w:t xml:space="preserve"> condición de coordinador de los</w:t>
      </w:r>
      <w:r w:rsidRPr="000931EC">
        <w:rPr>
          <w:rFonts w:ascii="Arial" w:hAnsi="Arial" w:cs="Arial"/>
          <w:color w:val="000000"/>
          <w:sz w:val="22"/>
          <w:szCs w:val="22"/>
        </w:rPr>
        <w:t xml:space="preserve"> Consejeros responsables de los servicios públicos,</w:t>
      </w:r>
      <w:r w:rsidRPr="000931EC">
        <w:rPr>
          <w:rStyle w:val="apple-converted-space"/>
          <w:rFonts w:ascii="Arial" w:hAnsi="Arial" w:cs="Arial"/>
          <w:color w:val="000000"/>
          <w:sz w:val="22"/>
          <w:szCs w:val="22"/>
        </w:rPr>
        <w:t> </w:t>
      </w:r>
      <w:r w:rsidRPr="000931EC">
        <w:rPr>
          <w:rFonts w:ascii="Arial" w:hAnsi="Arial" w:cs="Arial"/>
          <w:color w:val="000000"/>
          <w:sz w:val="22"/>
          <w:szCs w:val="22"/>
        </w:rPr>
        <w:t> venga ahora a presentarse como ajeno a la actual situación de crisis y emergencia sanitaria. Así, el Sr. Clavijo, ha venido siendo "colaborador necesario" desde le época de Brígida Mendoza, y sobre todo y además, aparte de las manipulaciones de las listas de espera, de la derivación injustificada de pacientes al sector privado. Ello, haciendo de actor directo de la reducción del gasto en la sanidad a finales del año pasado, con el impacto de demora que ello tuvo en las listas de espera, sin importarle sus consecuencias.</w:t>
      </w:r>
    </w:p>
    <w:p w:rsidR="00440005" w:rsidRPr="000931EC" w:rsidRDefault="00440005" w:rsidP="00440005">
      <w:pPr>
        <w:pStyle w:val="xmsonormal"/>
        <w:shd w:val="clear" w:color="auto" w:fill="FFFFFF"/>
        <w:spacing w:before="0" w:beforeAutospacing="0" w:after="0" w:afterAutospacing="0"/>
        <w:jc w:val="both"/>
        <w:rPr>
          <w:rFonts w:ascii="Calibri" w:hAnsi="Calibri"/>
          <w:color w:val="000000"/>
          <w:sz w:val="22"/>
          <w:szCs w:val="22"/>
        </w:rPr>
      </w:pPr>
      <w:r w:rsidRPr="000931EC">
        <w:rPr>
          <w:rFonts w:ascii="Arial" w:hAnsi="Arial" w:cs="Arial"/>
          <w:color w:val="000000"/>
          <w:sz w:val="22"/>
          <w:szCs w:val="22"/>
        </w:rPr>
        <w:t>      </w:t>
      </w:r>
      <w:r w:rsidRPr="000931EC">
        <w:rPr>
          <w:rStyle w:val="apple-converted-space"/>
          <w:rFonts w:ascii="Arial" w:hAnsi="Arial" w:cs="Arial"/>
          <w:color w:val="000000"/>
          <w:sz w:val="22"/>
          <w:szCs w:val="22"/>
        </w:rPr>
        <w:t> </w:t>
      </w:r>
      <w:r w:rsidR="000931EC">
        <w:rPr>
          <w:rStyle w:val="apple-converted-space"/>
          <w:rFonts w:ascii="Arial" w:hAnsi="Arial" w:cs="Arial"/>
          <w:color w:val="000000"/>
          <w:sz w:val="22"/>
          <w:szCs w:val="22"/>
        </w:rPr>
        <w:tab/>
      </w:r>
      <w:r w:rsidRPr="000931EC">
        <w:rPr>
          <w:rFonts w:ascii="Arial" w:hAnsi="Arial" w:cs="Arial"/>
          <w:color w:val="000000"/>
          <w:sz w:val="22"/>
          <w:szCs w:val="22"/>
        </w:rPr>
        <w:t>Todos los datos, encuestas y estudios de los organismos ciudadanos, profesionales, e incluso gubernamentales no vinculados al ejecutivo canario, ponen negro sobre blanco la manipulación informativa y el fraude que con la situación real de la sanidad pública práctica el gobierno canario. La gran prevalencia en Canarias de enfermedades como la diabetes, la hipertensión, la obesidad, las cardiovasculares, y la ramificación nociva de las mismas con una extensión hacia otras patologías, mayoritariamente mortales, hacen del País Canario, la sociedad más enferma del Estado. Súmese a ello, el menor número de sanitarios, el mayor índice de temporalidad laboral, el mayor número de concertaciones con la privada y la baja inversión por habitante que caracteriza a</w:t>
      </w:r>
      <w:r w:rsidR="000931EC">
        <w:rPr>
          <w:rFonts w:ascii="Arial" w:hAnsi="Arial" w:cs="Arial"/>
          <w:color w:val="000000"/>
          <w:sz w:val="22"/>
          <w:szCs w:val="22"/>
        </w:rPr>
        <w:t xml:space="preserve"> nuestra sanidad por una acción</w:t>
      </w:r>
      <w:r w:rsidRPr="000931EC">
        <w:rPr>
          <w:rFonts w:ascii="Arial" w:hAnsi="Arial" w:cs="Arial"/>
          <w:color w:val="000000"/>
          <w:sz w:val="22"/>
          <w:szCs w:val="22"/>
        </w:rPr>
        <w:t xml:space="preserve"> manifiestamente dolosa en la gestión del Gobierno. El grave impacto que la gestión del Gobierno viene produciendo en nuestro sistema público y la demostrada voluntad del presidente del Gobierno de persistir en ella, pero también su actual debilidad parlamentaria para tomar medidas de calado en la defensa de la sanidad pública</w:t>
      </w:r>
      <w:r w:rsidR="000931EC">
        <w:rPr>
          <w:rFonts w:ascii="Arial" w:hAnsi="Arial" w:cs="Arial"/>
          <w:color w:val="000000"/>
          <w:sz w:val="22"/>
          <w:szCs w:val="22"/>
        </w:rPr>
        <w:t>,</w:t>
      </w:r>
      <w:r w:rsidRPr="000931EC">
        <w:rPr>
          <w:rFonts w:ascii="Arial" w:hAnsi="Arial" w:cs="Arial"/>
          <w:color w:val="000000"/>
          <w:sz w:val="22"/>
          <w:szCs w:val="22"/>
        </w:rPr>
        <w:t xml:space="preserve"> aconseja</w:t>
      </w:r>
      <w:r w:rsidR="000931EC">
        <w:rPr>
          <w:rFonts w:ascii="Arial" w:hAnsi="Arial" w:cs="Arial"/>
          <w:color w:val="000000"/>
          <w:sz w:val="22"/>
          <w:szCs w:val="22"/>
        </w:rPr>
        <w:t>n</w:t>
      </w:r>
      <w:r w:rsidRPr="000931EC">
        <w:rPr>
          <w:rFonts w:ascii="Arial" w:hAnsi="Arial" w:cs="Arial"/>
          <w:color w:val="000000"/>
          <w:sz w:val="22"/>
          <w:szCs w:val="22"/>
        </w:rPr>
        <w:t xml:space="preserve"> la marcha y sustitución del actual Presidente. </w:t>
      </w:r>
      <w:r w:rsidRPr="000931EC">
        <w:rPr>
          <w:rStyle w:val="apple-converted-space"/>
          <w:rFonts w:ascii="Arial" w:hAnsi="Arial" w:cs="Arial"/>
          <w:color w:val="000000"/>
          <w:sz w:val="22"/>
          <w:szCs w:val="22"/>
        </w:rPr>
        <w:t>  </w:t>
      </w:r>
      <w:r w:rsidRPr="000931EC">
        <w:rPr>
          <w:rFonts w:ascii="Arial" w:hAnsi="Arial" w:cs="Arial"/>
          <w:color w:val="000000"/>
          <w:sz w:val="22"/>
          <w:szCs w:val="22"/>
        </w:rPr>
        <w:t> </w:t>
      </w:r>
    </w:p>
    <w:p w:rsidR="00440005" w:rsidRDefault="00440005" w:rsidP="000931EC">
      <w:pPr>
        <w:pStyle w:val="xmsonormal"/>
        <w:shd w:val="clear" w:color="auto" w:fill="FFFFFF"/>
        <w:spacing w:before="0" w:beforeAutospacing="0" w:after="0" w:afterAutospacing="0"/>
        <w:ind w:firstLine="708"/>
        <w:jc w:val="both"/>
        <w:rPr>
          <w:rFonts w:ascii="Arial" w:hAnsi="Arial" w:cs="Arial"/>
          <w:color w:val="000000"/>
          <w:sz w:val="22"/>
          <w:szCs w:val="22"/>
        </w:rPr>
      </w:pPr>
      <w:r w:rsidRPr="000931EC">
        <w:rPr>
          <w:rFonts w:ascii="Arial" w:hAnsi="Arial" w:cs="Arial"/>
          <w:color w:val="000000"/>
          <w:sz w:val="22"/>
          <w:szCs w:val="22"/>
        </w:rPr>
        <w:t xml:space="preserve">Además </w:t>
      </w:r>
      <w:proofErr w:type="spellStart"/>
      <w:r w:rsidRPr="000931EC">
        <w:rPr>
          <w:rFonts w:ascii="Arial" w:hAnsi="Arial" w:cs="Arial"/>
          <w:color w:val="000000"/>
          <w:sz w:val="22"/>
          <w:szCs w:val="22"/>
        </w:rPr>
        <w:t>Intersindical</w:t>
      </w:r>
      <w:proofErr w:type="spellEnd"/>
      <w:r w:rsidRPr="000931EC">
        <w:rPr>
          <w:rFonts w:ascii="Arial" w:hAnsi="Arial" w:cs="Arial"/>
          <w:color w:val="000000"/>
          <w:sz w:val="22"/>
          <w:szCs w:val="22"/>
        </w:rPr>
        <w:t>, tras la iniciativa en e</w:t>
      </w:r>
      <w:r w:rsidR="000931EC">
        <w:rPr>
          <w:rFonts w:ascii="Arial" w:hAnsi="Arial" w:cs="Arial"/>
          <w:color w:val="000000"/>
          <w:sz w:val="22"/>
          <w:szCs w:val="22"/>
        </w:rPr>
        <w:t xml:space="preserve">stado avanzado para realizar </w:t>
      </w:r>
      <w:r w:rsidRPr="000931EC">
        <w:rPr>
          <w:rFonts w:ascii="Arial" w:hAnsi="Arial" w:cs="Arial"/>
          <w:color w:val="000000"/>
          <w:sz w:val="22"/>
          <w:szCs w:val="22"/>
        </w:rPr>
        <w:t>un pleno parlamentario monográfico sobre la sanidad, continúa desarrollando encuentros con los partidos y sindicatos para una efectiva reprobación parlamentaria y social del actual gobierno.</w:t>
      </w:r>
    </w:p>
    <w:p w:rsidR="000931EC" w:rsidRDefault="000931EC" w:rsidP="000931EC">
      <w:pPr>
        <w:pStyle w:val="xmsonormal"/>
        <w:shd w:val="clear" w:color="auto" w:fill="FFFFFF"/>
        <w:spacing w:before="0" w:beforeAutospacing="0" w:after="0" w:afterAutospacing="0"/>
        <w:ind w:firstLine="708"/>
        <w:jc w:val="both"/>
        <w:rPr>
          <w:rFonts w:ascii="Arial" w:hAnsi="Arial" w:cs="Arial"/>
          <w:color w:val="000000"/>
          <w:sz w:val="22"/>
          <w:szCs w:val="22"/>
        </w:rPr>
      </w:pPr>
    </w:p>
    <w:p w:rsidR="00CA3FE2" w:rsidRDefault="000931EC" w:rsidP="00CA3FE2">
      <w:pPr>
        <w:pStyle w:val="xmsonormal"/>
        <w:shd w:val="clear" w:color="auto" w:fill="FFFFFF"/>
        <w:spacing w:before="0" w:beforeAutospacing="0" w:after="0" w:afterAutospacing="0"/>
        <w:ind w:firstLine="708"/>
        <w:jc w:val="both"/>
        <w:rPr>
          <w:rFonts w:ascii="Arial" w:hAnsi="Arial" w:cs="Arial"/>
          <w:color w:val="000000"/>
          <w:sz w:val="22"/>
          <w:szCs w:val="22"/>
        </w:rPr>
      </w:pPr>
      <w:r>
        <w:rPr>
          <w:rFonts w:ascii="Arial" w:hAnsi="Arial" w:cs="Arial"/>
          <w:color w:val="000000"/>
          <w:sz w:val="22"/>
          <w:szCs w:val="22"/>
        </w:rPr>
        <w:t xml:space="preserve">Canarias, 1 de marzo de 2017.    </w:t>
      </w:r>
      <w:bookmarkStart w:id="0" w:name="_GoBack"/>
      <w:bookmarkEnd w:id="0"/>
    </w:p>
    <w:p w:rsidR="00CA3FE2" w:rsidRDefault="00CA3FE2" w:rsidP="000931EC">
      <w:pPr>
        <w:pStyle w:val="xmsonormal"/>
        <w:shd w:val="clear" w:color="auto" w:fill="FFFFFF"/>
        <w:spacing w:before="0" w:beforeAutospacing="0" w:after="0" w:afterAutospacing="0"/>
        <w:ind w:firstLine="708"/>
        <w:jc w:val="both"/>
        <w:rPr>
          <w:rFonts w:ascii="Arial" w:hAnsi="Arial" w:cs="Arial"/>
          <w:color w:val="000000"/>
          <w:sz w:val="22"/>
          <w:szCs w:val="22"/>
        </w:rPr>
      </w:pPr>
    </w:p>
    <w:p w:rsidR="00CA3FE2" w:rsidRDefault="00CA3FE2" w:rsidP="000931EC">
      <w:pPr>
        <w:pStyle w:val="xmsonormal"/>
        <w:shd w:val="clear" w:color="auto" w:fill="FFFFFF"/>
        <w:spacing w:before="0" w:beforeAutospacing="0" w:after="0" w:afterAutospacing="0"/>
        <w:ind w:firstLine="708"/>
        <w:jc w:val="both"/>
        <w:rPr>
          <w:rFonts w:ascii="Arial" w:hAnsi="Arial" w:cs="Arial"/>
          <w:color w:val="000000"/>
          <w:sz w:val="22"/>
          <w:szCs w:val="22"/>
        </w:rPr>
      </w:pPr>
    </w:p>
    <w:p w:rsidR="00CA3FE2" w:rsidRDefault="000931EC" w:rsidP="00CA3FE2">
      <w:pPr>
        <w:pStyle w:val="xmsonormal"/>
        <w:shd w:val="clear" w:color="auto" w:fill="FFFFFF"/>
        <w:spacing w:before="0" w:beforeAutospacing="0" w:after="0" w:afterAutospacing="0"/>
        <w:ind w:firstLine="708"/>
        <w:jc w:val="both"/>
        <w:rPr>
          <w:rFonts w:ascii="Arial" w:hAnsi="Arial" w:cs="Arial"/>
          <w:color w:val="000000"/>
          <w:sz w:val="22"/>
          <w:szCs w:val="22"/>
        </w:rPr>
      </w:pPr>
      <w:r>
        <w:rPr>
          <w:rFonts w:ascii="Arial" w:hAnsi="Arial" w:cs="Arial"/>
          <w:color w:val="000000"/>
          <w:sz w:val="22"/>
          <w:szCs w:val="22"/>
        </w:rPr>
        <w:t xml:space="preserve">         </w:t>
      </w:r>
      <w:r w:rsidR="00CA3FE2">
        <w:rPr>
          <w:rFonts w:ascii="Arial" w:hAnsi="Arial" w:cs="Arial"/>
          <w:color w:val="000000"/>
          <w:sz w:val="22"/>
          <w:szCs w:val="22"/>
        </w:rPr>
        <w:t xml:space="preserve">     </w:t>
      </w:r>
      <w:r w:rsidR="00CA3FE2">
        <w:rPr>
          <w:rFonts w:ascii="Arial" w:hAnsi="Arial" w:cs="Arial"/>
          <w:color w:val="000000"/>
          <w:sz w:val="22"/>
          <w:szCs w:val="22"/>
        </w:rPr>
        <w:tab/>
      </w:r>
      <w:r w:rsidR="00CA3FE2">
        <w:rPr>
          <w:rFonts w:ascii="Arial" w:hAnsi="Arial" w:cs="Arial"/>
          <w:color w:val="000000"/>
          <w:sz w:val="22"/>
          <w:szCs w:val="22"/>
        </w:rPr>
        <w:tab/>
      </w:r>
      <w:r w:rsidR="00CA3FE2">
        <w:rPr>
          <w:rFonts w:ascii="Arial" w:hAnsi="Arial" w:cs="Arial"/>
          <w:color w:val="000000"/>
          <w:sz w:val="22"/>
          <w:szCs w:val="22"/>
        </w:rPr>
        <w:tab/>
        <w:t xml:space="preserve">Catalina </w:t>
      </w:r>
      <w:proofErr w:type="spellStart"/>
      <w:r w:rsidR="00CA3FE2">
        <w:rPr>
          <w:rFonts w:ascii="Arial" w:hAnsi="Arial" w:cs="Arial"/>
          <w:color w:val="000000"/>
          <w:sz w:val="22"/>
          <w:szCs w:val="22"/>
        </w:rPr>
        <w:t>Darias</w:t>
      </w:r>
      <w:proofErr w:type="spellEnd"/>
      <w:r w:rsidR="00CA3FE2">
        <w:rPr>
          <w:rFonts w:ascii="Arial" w:hAnsi="Arial" w:cs="Arial"/>
          <w:color w:val="000000"/>
          <w:sz w:val="22"/>
          <w:szCs w:val="22"/>
        </w:rPr>
        <w:t xml:space="preserve"> Delgado</w:t>
      </w:r>
    </w:p>
    <w:p w:rsidR="00A420EF" w:rsidRPr="00CA3FE2" w:rsidRDefault="00CA3FE2" w:rsidP="00CA3FE2">
      <w:pPr>
        <w:pStyle w:val="xmsonormal"/>
        <w:shd w:val="clear" w:color="auto" w:fill="FFFFFF"/>
        <w:spacing w:before="0" w:beforeAutospacing="0" w:after="0" w:afterAutospacing="0"/>
        <w:ind w:left="2832"/>
        <w:jc w:val="both"/>
        <w:rPr>
          <w:rFonts w:ascii="Arial" w:hAnsi="Arial" w:cs="Arial"/>
          <w:color w:val="000000"/>
          <w:sz w:val="22"/>
          <w:szCs w:val="22"/>
        </w:rPr>
      </w:pPr>
      <w:r>
        <w:rPr>
          <w:rFonts w:ascii="Arial" w:hAnsi="Arial" w:cs="Arial"/>
          <w:color w:val="000000"/>
          <w:sz w:val="22"/>
          <w:szCs w:val="22"/>
        </w:rPr>
        <w:t xml:space="preserve">        Federación Nacional de Salud</w:t>
      </w:r>
      <w:r>
        <w:rPr>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pt;margin-top:16.2pt;width:588.75pt;height:81.15pt;z-index:-251657728;mso-position-horizontal-relative:text;mso-position-vertical-relative:text">
            <v:imagedata r:id="rId6" o:title=""/>
          </v:shape>
          <o:OLEObject Type="Embed" ProgID="CorelPHOTOPAINT.Image.14" ShapeID="_x0000_s1027" DrawAspect="Content" ObjectID="_1549885022" r:id="rId7"/>
        </w:object>
      </w:r>
    </w:p>
    <w:p w:rsidR="00D21FFE" w:rsidRDefault="00D21FFE" w:rsidP="005363EB">
      <w:pPr>
        <w:jc w:val="center"/>
        <w:rPr>
          <w:rFonts w:ascii="Arial" w:hAnsi="Arial"/>
          <w:b/>
          <w:i/>
          <w:sz w:val="16"/>
          <w:szCs w:val="16"/>
        </w:rPr>
      </w:pPr>
    </w:p>
    <w:p w:rsidR="008F3CBE" w:rsidRDefault="00A420EF" w:rsidP="00D21FFE">
      <w:pPr>
        <w:jc w:val="center"/>
      </w:pPr>
      <w:r w:rsidRPr="00233A61">
        <w:rPr>
          <w:rFonts w:ascii="Arial" w:hAnsi="Arial"/>
          <w:b/>
          <w:i/>
          <w:sz w:val="16"/>
          <w:szCs w:val="16"/>
        </w:rPr>
        <w:t>-Organización No Gubernamental para la protección de los derechos laborales y asistenciales de la Sanida</w:t>
      </w:r>
      <w:r>
        <w:rPr>
          <w:rFonts w:ascii="Arial" w:hAnsi="Arial"/>
          <w:b/>
          <w:i/>
          <w:sz w:val="16"/>
          <w:szCs w:val="16"/>
        </w:rPr>
        <w:t>d</w:t>
      </w:r>
    </w:p>
    <w:sectPr w:rsidR="008F3CBE" w:rsidSect="00D21FF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BA7C4C"/>
    <w:multiLevelType w:val="hybridMultilevel"/>
    <w:tmpl w:val="A49473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
    <w:nsid w:val="778160A8"/>
    <w:multiLevelType w:val="hybridMultilevel"/>
    <w:tmpl w:val="7ADE1486"/>
    <w:lvl w:ilvl="0" w:tplc="72D4CB44">
      <w:start w:val="1"/>
      <w:numFmt w:val="bullet"/>
      <w:lvlText w:val=""/>
      <w:lvlJc w:val="left"/>
      <w:pPr>
        <w:ind w:left="1050" w:hanging="360"/>
      </w:pPr>
      <w:rPr>
        <w:rFonts w:ascii="Symbol" w:eastAsia="Calibri" w:hAnsi="Symbol" w:cs="Calibri"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0EF"/>
    <w:rsid w:val="00056820"/>
    <w:rsid w:val="000931EC"/>
    <w:rsid w:val="000D1C9A"/>
    <w:rsid w:val="000F5BD5"/>
    <w:rsid w:val="00191734"/>
    <w:rsid w:val="0037318A"/>
    <w:rsid w:val="00440005"/>
    <w:rsid w:val="004A3222"/>
    <w:rsid w:val="005363EB"/>
    <w:rsid w:val="005B311A"/>
    <w:rsid w:val="00606E75"/>
    <w:rsid w:val="00611EBB"/>
    <w:rsid w:val="00635B0F"/>
    <w:rsid w:val="006956EA"/>
    <w:rsid w:val="00717379"/>
    <w:rsid w:val="00761A82"/>
    <w:rsid w:val="007628E4"/>
    <w:rsid w:val="00783688"/>
    <w:rsid w:val="007B3904"/>
    <w:rsid w:val="00897FC3"/>
    <w:rsid w:val="008F3CBE"/>
    <w:rsid w:val="00983A17"/>
    <w:rsid w:val="009A389F"/>
    <w:rsid w:val="00A420EF"/>
    <w:rsid w:val="00B04AEC"/>
    <w:rsid w:val="00B23382"/>
    <w:rsid w:val="00B27EC2"/>
    <w:rsid w:val="00C2485F"/>
    <w:rsid w:val="00CA22BE"/>
    <w:rsid w:val="00CA3FE2"/>
    <w:rsid w:val="00CB64EE"/>
    <w:rsid w:val="00D21FFE"/>
    <w:rsid w:val="00D369AB"/>
    <w:rsid w:val="00E3294F"/>
    <w:rsid w:val="00F54BC1"/>
    <w:rsid w:val="00F947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DCC938C-A09F-4BDF-BA40-E7FAD5AE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C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420EF"/>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A420EF"/>
    <w:rPr>
      <w:rFonts w:ascii="Times New Roman" w:hAnsi="Times New Roman" w:cs="Times New Roman" w:hint="default"/>
      <w:color w:val="444444"/>
    </w:rPr>
  </w:style>
  <w:style w:type="paragraph" w:styleId="Piedepgina">
    <w:name w:val="footer"/>
    <w:basedOn w:val="Normal"/>
    <w:link w:val="PiedepginaCar"/>
    <w:rsid w:val="00A420E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A420EF"/>
    <w:rPr>
      <w:rFonts w:ascii="Times New Roman" w:eastAsia="Times New Roman" w:hAnsi="Times New Roman" w:cs="Times New Roman"/>
      <w:sz w:val="24"/>
      <w:szCs w:val="24"/>
      <w:lang w:val="es-ES_tradnl" w:eastAsia="es-ES_tradnl"/>
    </w:rPr>
  </w:style>
  <w:style w:type="paragraph" w:customStyle="1" w:styleId="Default">
    <w:name w:val="Default"/>
    <w:rsid w:val="00B04AEC"/>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tandard">
    <w:name w:val="Standard"/>
    <w:rsid w:val="00D369A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Hipervnculo">
    <w:name w:val="Hyperlink"/>
    <w:basedOn w:val="Fuentedeprrafopredeter"/>
    <w:uiPriority w:val="99"/>
    <w:unhideWhenUsed/>
    <w:rsid w:val="00F54BC1"/>
    <w:rPr>
      <w:color w:val="0000FF" w:themeColor="hyperlink"/>
      <w:u w:val="single"/>
    </w:rPr>
  </w:style>
  <w:style w:type="paragraph" w:customStyle="1" w:styleId="ParaAttribute2">
    <w:name w:val="ParaAttribute2"/>
    <w:rsid w:val="00983A17"/>
    <w:pPr>
      <w:widowControl w:val="0"/>
      <w:autoSpaceDN w:val="0"/>
      <w:spacing w:after="0" w:line="240" w:lineRule="auto"/>
      <w:jc w:val="center"/>
      <w:textAlignment w:val="baseline"/>
    </w:pPr>
    <w:rPr>
      <w:rFonts w:ascii="Calibri" w:eastAsia="Calibri" w:hAnsi="Calibri" w:cs="Arial"/>
      <w:lang w:eastAsia="en-US"/>
    </w:rPr>
  </w:style>
  <w:style w:type="paragraph" w:customStyle="1" w:styleId="ParaAttribute3">
    <w:name w:val="ParaAttribute3"/>
    <w:rsid w:val="00983A17"/>
    <w:pPr>
      <w:widowControl w:val="0"/>
      <w:autoSpaceDN w:val="0"/>
      <w:spacing w:after="0" w:line="240" w:lineRule="auto"/>
      <w:ind w:firstLine="708"/>
      <w:jc w:val="both"/>
      <w:textAlignment w:val="baseline"/>
    </w:pPr>
    <w:rPr>
      <w:rFonts w:ascii="Calibri" w:eastAsia="Calibri" w:hAnsi="Calibri" w:cs="Arial"/>
      <w:lang w:eastAsia="en-US"/>
    </w:rPr>
  </w:style>
  <w:style w:type="paragraph" w:customStyle="1" w:styleId="ParaAttribute1">
    <w:name w:val="ParaAttribute1"/>
    <w:rsid w:val="00983A17"/>
    <w:pPr>
      <w:widowControl w:val="0"/>
      <w:autoSpaceDN w:val="0"/>
      <w:spacing w:after="0" w:line="240" w:lineRule="auto"/>
      <w:jc w:val="both"/>
      <w:textAlignment w:val="baseline"/>
    </w:pPr>
    <w:rPr>
      <w:rFonts w:ascii="Calibri" w:eastAsia="Calibri" w:hAnsi="Calibri" w:cs="Arial"/>
      <w:lang w:eastAsia="en-US"/>
    </w:rPr>
  </w:style>
  <w:style w:type="character" w:customStyle="1" w:styleId="CharAttribute3">
    <w:name w:val="CharAttribute3"/>
    <w:rsid w:val="00983A17"/>
    <w:rPr>
      <w:rFonts w:ascii="Times New Roman" w:eastAsia="Times New Roman" w:hAnsi="Times New Roman"/>
      <w:i/>
      <w:sz w:val="28"/>
    </w:rPr>
  </w:style>
  <w:style w:type="paragraph" w:styleId="Textodeglobo">
    <w:name w:val="Balloon Text"/>
    <w:basedOn w:val="Normal"/>
    <w:link w:val="TextodegloboCar"/>
    <w:uiPriority w:val="99"/>
    <w:semiHidden/>
    <w:unhideWhenUsed/>
    <w:rsid w:val="00C248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485F"/>
    <w:rPr>
      <w:rFonts w:ascii="Segoe UI" w:hAnsi="Segoe UI" w:cs="Segoe UI"/>
      <w:sz w:val="18"/>
      <w:szCs w:val="18"/>
    </w:rPr>
  </w:style>
  <w:style w:type="paragraph" w:styleId="Prrafodelista">
    <w:name w:val="List Paragraph"/>
    <w:basedOn w:val="Normal"/>
    <w:uiPriority w:val="34"/>
    <w:qFormat/>
    <w:rsid w:val="00606E75"/>
    <w:pPr>
      <w:spacing w:after="0" w:line="240" w:lineRule="auto"/>
      <w:ind w:left="720"/>
      <w:contextualSpacing/>
    </w:pPr>
    <w:rPr>
      <w:rFonts w:ascii="Times New Roman" w:eastAsia="Times New Roman" w:hAnsi="Times New Roman" w:cs="Times New Roman"/>
      <w:sz w:val="20"/>
      <w:szCs w:val="20"/>
    </w:rPr>
  </w:style>
  <w:style w:type="paragraph" w:customStyle="1" w:styleId="xmsoheader">
    <w:name w:val="x_msoheader"/>
    <w:basedOn w:val="Normal"/>
    <w:rsid w:val="004400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salutation">
    <w:name w:val="x_msosalutation"/>
    <w:basedOn w:val="Normal"/>
    <w:rsid w:val="00440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40005"/>
  </w:style>
  <w:style w:type="paragraph" w:customStyle="1" w:styleId="xmsonormal">
    <w:name w:val="x_msonormal"/>
    <w:basedOn w:val="Normal"/>
    <w:rsid w:val="004400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562479">
      <w:bodyDiv w:val="1"/>
      <w:marLeft w:val="0"/>
      <w:marRight w:val="0"/>
      <w:marTop w:val="0"/>
      <w:marBottom w:val="0"/>
      <w:divBdr>
        <w:top w:val="none" w:sz="0" w:space="0" w:color="auto"/>
        <w:left w:val="none" w:sz="0" w:space="0" w:color="auto"/>
        <w:bottom w:val="none" w:sz="0" w:space="0" w:color="auto"/>
        <w:right w:val="none" w:sz="0" w:space="0" w:color="auto"/>
      </w:divBdr>
    </w:div>
    <w:div w:id="1261985673">
      <w:bodyDiv w:val="1"/>
      <w:marLeft w:val="0"/>
      <w:marRight w:val="0"/>
      <w:marTop w:val="0"/>
      <w:marBottom w:val="0"/>
      <w:divBdr>
        <w:top w:val="none" w:sz="0" w:space="0" w:color="auto"/>
        <w:left w:val="none" w:sz="0" w:space="0" w:color="auto"/>
        <w:bottom w:val="none" w:sz="0" w:space="0" w:color="auto"/>
        <w:right w:val="none" w:sz="0" w:space="0" w:color="auto"/>
      </w:divBdr>
      <w:divsChild>
        <w:div w:id="1826897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630</Words>
  <Characters>3466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3</cp:revision>
  <cp:lastPrinted>2016-08-08T08:26:00Z</cp:lastPrinted>
  <dcterms:created xsi:type="dcterms:W3CDTF">2017-03-01T14:38:00Z</dcterms:created>
  <dcterms:modified xsi:type="dcterms:W3CDTF">2017-03-01T14:51:00Z</dcterms:modified>
</cp:coreProperties>
</file>