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bookmarkStart w:id="0" w:name="_GoBack"/>
    <w:bookmarkEnd w:id="0"/>
    <w:p w14:paraId="445EA52F" w14:textId="60576DDF" w:rsidR="00DA6EB8" w:rsidRDefault="006C4F7C" w:rsidP="00DA6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83BC8B" wp14:editId="033F856E">
                <wp:simplePos x="0" y="0"/>
                <wp:positionH relativeFrom="margin">
                  <wp:posOffset>1619250</wp:posOffset>
                </wp:positionH>
                <wp:positionV relativeFrom="paragraph">
                  <wp:posOffset>-3810</wp:posOffset>
                </wp:positionV>
                <wp:extent cx="3425825" cy="1019175"/>
                <wp:effectExtent l="0" t="0" r="317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A8969" w14:textId="77777777" w:rsidR="007D6734" w:rsidRDefault="007D6734" w:rsidP="00284DBA">
                            <w:pPr>
                              <w:tabs>
                                <w:tab w:val="left" w:pos="12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C06768F" w14:textId="77777777" w:rsidR="007D6734" w:rsidRDefault="007D6734" w:rsidP="00284DBA">
                            <w:pPr>
                              <w:tabs>
                                <w:tab w:val="left" w:pos="12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1EDEBD3" w14:textId="77777777" w:rsidR="007D6734" w:rsidRDefault="007D6734" w:rsidP="00ED33BD">
                            <w:pPr>
                              <w:tabs>
                                <w:tab w:val="left" w:pos="1245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83BC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5pt;margin-top:-.3pt;width:269.75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" stroked="f">
                <v:textbox>
                  <w:txbxContent>
                    <w:p w14:paraId="53CA8969" w14:textId="77777777" w:rsidR="00ED33BD" w:rsidRDefault="00ED33BD" w:rsidP="00284DBA">
                      <w:pPr>
                        <w:tabs>
                          <w:tab w:val="left" w:pos="1245"/>
                        </w:tabs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C06768F" w14:textId="77777777" w:rsidR="00ED33BD" w:rsidRDefault="00ED33BD" w:rsidP="00284DBA">
                      <w:pPr>
                        <w:tabs>
                          <w:tab w:val="left" w:pos="1245"/>
                        </w:tabs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1EDEBD3" w14:textId="77777777" w:rsidR="007E7DA6" w:rsidRDefault="007E7DA6" w:rsidP="00ED33BD">
                      <w:pPr>
                        <w:tabs>
                          <w:tab w:val="left" w:pos="1245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DA2AF" w14:textId="45249DD6" w:rsidR="00DA6EB8" w:rsidRPr="00DA6EB8" w:rsidRDefault="00ED33BD" w:rsidP="00DA6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03797">
        <w:rPr>
          <w:rFonts w:ascii="Calibri" w:eastAsia="Calibri" w:hAnsi="Calibri" w:cs="Times New Roman"/>
          <w:noProof/>
          <w:lang w:eastAsia="es-ES"/>
        </w:rPr>
        <w:drawing>
          <wp:inline distT="0" distB="0" distL="0" distR="0" wp14:anchorId="385D174F" wp14:editId="10C54E0F">
            <wp:extent cx="1347470" cy="1314450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72" cy="132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EFFBAE" w14:textId="10CA4AE1" w:rsidR="00623A20" w:rsidRDefault="00623A20" w:rsidP="00ED33BD">
      <w:pPr>
        <w:tabs>
          <w:tab w:val="left" w:pos="315"/>
        </w:tabs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55BB2177" w14:textId="5D2847BF" w:rsidR="00623A20" w:rsidRPr="00623A20" w:rsidRDefault="007D6734" w:rsidP="007D6734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En la </w:t>
      </w:r>
      <w:r w:rsidR="006F637B">
        <w:rPr>
          <w:rFonts w:ascii="Times New Roman" w:hAnsi="Times New Roman" w:cs="Times New Roman"/>
          <w:b/>
          <w:sz w:val="28"/>
          <w:szCs w:val="24"/>
          <w:u w:val="single"/>
        </w:rPr>
        <w:t>Mesa General de Empleados Públicos</w:t>
      </w:r>
    </w:p>
    <w:p w14:paraId="66F1E898" w14:textId="7CC803FD" w:rsidR="00D224A7" w:rsidRPr="00014A4B" w:rsidRDefault="00623A20" w:rsidP="00D224A7">
      <w:pPr>
        <w:ind w:firstLine="708"/>
        <w:jc w:val="center"/>
        <w:rPr>
          <w:b/>
          <w:sz w:val="40"/>
        </w:rPr>
      </w:pPr>
      <w:r w:rsidRPr="00014A4B">
        <w:rPr>
          <w:b/>
          <w:sz w:val="40"/>
        </w:rPr>
        <w:t xml:space="preserve">INTERSINDICAL CANARIA </w:t>
      </w:r>
      <w:r w:rsidR="007D6734">
        <w:rPr>
          <w:b/>
          <w:sz w:val="40"/>
        </w:rPr>
        <w:t>CALIFICA</w:t>
      </w:r>
      <w:r w:rsidR="00D224A7" w:rsidRPr="00014A4B">
        <w:rPr>
          <w:b/>
          <w:sz w:val="40"/>
        </w:rPr>
        <w:t xml:space="preserve"> DE </w:t>
      </w:r>
      <w:r w:rsidR="006F637B" w:rsidRPr="00014A4B">
        <w:rPr>
          <w:b/>
          <w:sz w:val="40"/>
        </w:rPr>
        <w:t xml:space="preserve"> </w:t>
      </w:r>
      <w:r w:rsidR="00D224A7" w:rsidRPr="00014A4B">
        <w:rPr>
          <w:b/>
          <w:sz w:val="40"/>
        </w:rPr>
        <w:t>“PAPEL MOJADO”</w:t>
      </w:r>
    </w:p>
    <w:p w14:paraId="6453D7D9" w14:textId="0B73274A" w:rsidR="00D224A7" w:rsidRPr="00014A4B" w:rsidRDefault="00D224A7" w:rsidP="00D224A7">
      <w:pPr>
        <w:ind w:firstLine="708"/>
        <w:jc w:val="center"/>
        <w:rPr>
          <w:b/>
          <w:sz w:val="40"/>
        </w:rPr>
      </w:pPr>
      <w:r w:rsidRPr="00014A4B">
        <w:rPr>
          <w:b/>
          <w:sz w:val="40"/>
        </w:rPr>
        <w:t xml:space="preserve"> A</w:t>
      </w:r>
      <w:r w:rsidR="006F637B" w:rsidRPr="00014A4B">
        <w:rPr>
          <w:b/>
          <w:sz w:val="40"/>
        </w:rPr>
        <w:t>L ANTEPR</w:t>
      </w:r>
      <w:r w:rsidRPr="00014A4B">
        <w:rPr>
          <w:b/>
          <w:sz w:val="40"/>
        </w:rPr>
        <w:t xml:space="preserve">OYECTO DE LEY DE PRESUPUESTOS </w:t>
      </w:r>
      <w:r w:rsidR="006F637B" w:rsidRPr="00014A4B">
        <w:rPr>
          <w:b/>
          <w:sz w:val="40"/>
        </w:rPr>
        <w:t xml:space="preserve"> </w:t>
      </w:r>
    </w:p>
    <w:p w14:paraId="3CF21E0C" w14:textId="78E19BEB" w:rsidR="002B77E1" w:rsidRDefault="006F637B" w:rsidP="005D6CFC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A escasas 24 horas de haber hecho llegar </w:t>
      </w:r>
      <w:r w:rsidR="007D6734">
        <w:rPr>
          <w:sz w:val="26"/>
          <w:szCs w:val="26"/>
        </w:rPr>
        <w:t xml:space="preserve">a esta Organización Sindical </w:t>
      </w:r>
      <w:r>
        <w:rPr>
          <w:sz w:val="26"/>
          <w:szCs w:val="26"/>
        </w:rPr>
        <w:t>el documento defin</w:t>
      </w:r>
      <w:r>
        <w:rPr>
          <w:sz w:val="26"/>
          <w:szCs w:val="26"/>
        </w:rPr>
        <w:t>i</w:t>
      </w:r>
      <w:r>
        <w:rPr>
          <w:sz w:val="26"/>
          <w:szCs w:val="26"/>
        </w:rPr>
        <w:t>tivo, e</w:t>
      </w:r>
      <w:r w:rsidR="00DA6EB8" w:rsidRPr="0031523D">
        <w:rPr>
          <w:sz w:val="26"/>
          <w:szCs w:val="26"/>
        </w:rPr>
        <w:t xml:space="preserve">l </w:t>
      </w:r>
      <w:r w:rsidR="007D6734">
        <w:rPr>
          <w:sz w:val="26"/>
          <w:szCs w:val="26"/>
        </w:rPr>
        <w:t xml:space="preserve">anémico </w:t>
      </w:r>
      <w:r w:rsidR="00DA6EB8" w:rsidRPr="0031523D">
        <w:rPr>
          <w:sz w:val="26"/>
          <w:szCs w:val="26"/>
        </w:rPr>
        <w:t>Go</w:t>
      </w:r>
      <w:r w:rsidR="007D6734">
        <w:rPr>
          <w:sz w:val="26"/>
          <w:szCs w:val="26"/>
        </w:rPr>
        <w:t>bierno</w:t>
      </w:r>
      <w:r w:rsidR="00623A20">
        <w:rPr>
          <w:sz w:val="26"/>
          <w:szCs w:val="26"/>
        </w:rPr>
        <w:t xml:space="preserve"> de Coalición </w:t>
      </w:r>
      <w:r w:rsidR="00DA6EB8" w:rsidRPr="0031523D">
        <w:rPr>
          <w:sz w:val="26"/>
          <w:szCs w:val="26"/>
        </w:rPr>
        <w:t>Canaria</w:t>
      </w:r>
      <w:r w:rsidR="00623A20">
        <w:rPr>
          <w:sz w:val="26"/>
          <w:szCs w:val="26"/>
        </w:rPr>
        <w:t xml:space="preserve">, con la connivencia de los sindicatos </w:t>
      </w:r>
      <w:r w:rsidR="007D6734">
        <w:rPr>
          <w:sz w:val="26"/>
          <w:szCs w:val="26"/>
        </w:rPr>
        <w:t xml:space="preserve">CCOO, UGT y CSIF, minoritarios en representación </w:t>
      </w:r>
      <w:r w:rsidR="00623A20">
        <w:rPr>
          <w:sz w:val="26"/>
          <w:szCs w:val="26"/>
        </w:rPr>
        <w:t>en la Mesa Genera</w:t>
      </w:r>
      <w:r w:rsidR="00605CDC">
        <w:rPr>
          <w:sz w:val="26"/>
          <w:szCs w:val="26"/>
        </w:rPr>
        <w:t>l de la Función Pública Canaria</w:t>
      </w:r>
      <w:r w:rsidR="007D6734">
        <w:rPr>
          <w:sz w:val="26"/>
          <w:szCs w:val="26"/>
        </w:rPr>
        <w:t>,</w:t>
      </w:r>
      <w:r w:rsidR="00605CDC">
        <w:rPr>
          <w:sz w:val="26"/>
          <w:szCs w:val="26"/>
        </w:rPr>
        <w:t xml:space="preserve"> </w:t>
      </w:r>
      <w:r w:rsidR="00623A20">
        <w:rPr>
          <w:sz w:val="26"/>
          <w:szCs w:val="26"/>
        </w:rPr>
        <w:t xml:space="preserve"> </w:t>
      </w:r>
      <w:r w:rsidR="00D224A7">
        <w:rPr>
          <w:sz w:val="26"/>
          <w:szCs w:val="26"/>
        </w:rPr>
        <w:t>presenta</w:t>
      </w:r>
      <w:r w:rsidR="00623A20">
        <w:rPr>
          <w:sz w:val="26"/>
          <w:szCs w:val="26"/>
        </w:rPr>
        <w:t xml:space="preserve"> el Anteproyecto de Ley de Presupuestos de la Comunidad Autónoma de Can</w:t>
      </w:r>
      <w:r w:rsidR="00CA6486">
        <w:rPr>
          <w:sz w:val="26"/>
          <w:szCs w:val="26"/>
        </w:rPr>
        <w:t>arias para el año 2019,</w:t>
      </w:r>
      <w:r w:rsidR="00513234">
        <w:rPr>
          <w:sz w:val="26"/>
          <w:szCs w:val="26"/>
        </w:rPr>
        <w:t xml:space="preserve"> donde </w:t>
      </w:r>
      <w:r w:rsidR="00DA6EB8" w:rsidRPr="0031523D">
        <w:rPr>
          <w:sz w:val="26"/>
          <w:szCs w:val="26"/>
        </w:rPr>
        <w:t xml:space="preserve"> hace</w:t>
      </w:r>
      <w:r w:rsidR="00D224A7">
        <w:rPr>
          <w:sz w:val="26"/>
          <w:szCs w:val="26"/>
        </w:rPr>
        <w:t>n</w:t>
      </w:r>
      <w:r w:rsidR="00DA6EB8" w:rsidRPr="0031523D">
        <w:rPr>
          <w:sz w:val="26"/>
          <w:szCs w:val="26"/>
        </w:rPr>
        <w:t xml:space="preserve"> depender </w:t>
      </w:r>
      <w:r w:rsidR="00CA6486">
        <w:rPr>
          <w:sz w:val="26"/>
          <w:szCs w:val="26"/>
        </w:rPr>
        <w:t xml:space="preserve">algunas </w:t>
      </w:r>
      <w:r w:rsidR="00605CDC">
        <w:rPr>
          <w:sz w:val="26"/>
          <w:szCs w:val="26"/>
        </w:rPr>
        <w:t>“</w:t>
      </w:r>
      <w:r w:rsidR="00CA6486">
        <w:rPr>
          <w:sz w:val="26"/>
          <w:szCs w:val="26"/>
        </w:rPr>
        <w:t>migajas</w:t>
      </w:r>
      <w:r w:rsidR="00605CDC">
        <w:rPr>
          <w:sz w:val="26"/>
          <w:szCs w:val="26"/>
        </w:rPr>
        <w:t>”</w:t>
      </w:r>
      <w:r w:rsidR="00CA6486">
        <w:rPr>
          <w:sz w:val="26"/>
          <w:szCs w:val="26"/>
        </w:rPr>
        <w:t xml:space="preserve"> relativas a la recuperación </w:t>
      </w:r>
      <w:r w:rsidR="00605CDC" w:rsidRPr="0031523D">
        <w:rPr>
          <w:sz w:val="26"/>
          <w:szCs w:val="26"/>
        </w:rPr>
        <w:t>de derechos</w:t>
      </w:r>
      <w:r w:rsidR="00605CDC">
        <w:rPr>
          <w:sz w:val="26"/>
          <w:szCs w:val="26"/>
        </w:rPr>
        <w:t xml:space="preserve"> laborales y s</w:t>
      </w:r>
      <w:r w:rsidR="00605CDC">
        <w:rPr>
          <w:sz w:val="26"/>
          <w:szCs w:val="26"/>
        </w:rPr>
        <w:t>o</w:t>
      </w:r>
      <w:r w:rsidR="00605CDC">
        <w:rPr>
          <w:sz w:val="26"/>
          <w:szCs w:val="26"/>
        </w:rPr>
        <w:t xml:space="preserve">ciales de los empleados públicos de Canarias de </w:t>
      </w:r>
      <w:r w:rsidR="00DA6EB8" w:rsidRPr="0031523D">
        <w:rPr>
          <w:sz w:val="26"/>
          <w:szCs w:val="26"/>
        </w:rPr>
        <w:t>los</w:t>
      </w:r>
      <w:r w:rsidR="000D2469">
        <w:rPr>
          <w:sz w:val="26"/>
          <w:szCs w:val="26"/>
        </w:rPr>
        <w:t xml:space="preserve"> Presupuestos del estado español</w:t>
      </w:r>
      <w:r w:rsidR="007D6734">
        <w:rPr>
          <w:sz w:val="26"/>
          <w:szCs w:val="26"/>
        </w:rPr>
        <w:t xml:space="preserve">, </w:t>
      </w:r>
      <w:r w:rsidR="002B77E1">
        <w:rPr>
          <w:sz w:val="26"/>
          <w:szCs w:val="26"/>
        </w:rPr>
        <w:t>lo que impl</w:t>
      </w:r>
      <w:r w:rsidR="002B77E1">
        <w:rPr>
          <w:sz w:val="26"/>
          <w:szCs w:val="26"/>
        </w:rPr>
        <w:t>i</w:t>
      </w:r>
      <w:r w:rsidR="002B77E1">
        <w:rPr>
          <w:sz w:val="26"/>
          <w:szCs w:val="26"/>
        </w:rPr>
        <w:t xml:space="preserve">ca a día </w:t>
      </w:r>
      <w:r w:rsidR="00CD38FC">
        <w:rPr>
          <w:sz w:val="26"/>
          <w:szCs w:val="26"/>
        </w:rPr>
        <w:t>de hoy, no haber conseguido avances importantes</w:t>
      </w:r>
      <w:r w:rsidR="00605CDC">
        <w:rPr>
          <w:sz w:val="26"/>
          <w:szCs w:val="26"/>
        </w:rPr>
        <w:t>.</w:t>
      </w:r>
    </w:p>
    <w:p w14:paraId="5DDFF737" w14:textId="77777777" w:rsidR="00CD38FC" w:rsidRDefault="00CD38FC" w:rsidP="005D6CFC">
      <w:pPr>
        <w:ind w:firstLine="708"/>
        <w:rPr>
          <w:sz w:val="26"/>
          <w:szCs w:val="26"/>
        </w:rPr>
      </w:pPr>
    </w:p>
    <w:p w14:paraId="6AB7A9FA" w14:textId="3DEB46FC" w:rsidR="00605CDC" w:rsidRDefault="00605CDC" w:rsidP="005D6CFC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Con un fin totalmente electoralista, el Gobierno y sus comparsas, pretenden vender</w:t>
      </w:r>
      <w:r w:rsidR="002B77E1">
        <w:rPr>
          <w:sz w:val="26"/>
          <w:szCs w:val="26"/>
        </w:rPr>
        <w:t xml:space="preserve"> la r</w:t>
      </w:r>
      <w:r w:rsidR="002B77E1">
        <w:rPr>
          <w:sz w:val="26"/>
          <w:szCs w:val="26"/>
        </w:rPr>
        <w:t>e</w:t>
      </w:r>
      <w:r w:rsidR="002B77E1">
        <w:rPr>
          <w:sz w:val="26"/>
          <w:szCs w:val="26"/>
        </w:rPr>
        <w:t>cuperación de las 35</w:t>
      </w:r>
      <w:r w:rsidR="00CD38FC">
        <w:rPr>
          <w:sz w:val="26"/>
          <w:szCs w:val="26"/>
        </w:rPr>
        <w:t xml:space="preserve"> horas en sanidad y 18 horas</w:t>
      </w:r>
      <w:r>
        <w:rPr>
          <w:sz w:val="26"/>
          <w:szCs w:val="26"/>
        </w:rPr>
        <w:t xml:space="preserve"> lectivas en educación, así como la restauración del 100 % de</w:t>
      </w:r>
      <w:r w:rsidR="00CD38FC">
        <w:rPr>
          <w:sz w:val="26"/>
          <w:szCs w:val="26"/>
        </w:rPr>
        <w:t xml:space="preserve"> las retribuciones en caso de </w:t>
      </w:r>
      <w:r>
        <w:rPr>
          <w:sz w:val="26"/>
          <w:szCs w:val="26"/>
        </w:rPr>
        <w:t xml:space="preserve"> I</w:t>
      </w:r>
      <w:r w:rsidR="00CD38FC">
        <w:rPr>
          <w:sz w:val="26"/>
          <w:szCs w:val="26"/>
        </w:rPr>
        <w:t xml:space="preserve">ncapacidad </w:t>
      </w:r>
      <w:r>
        <w:rPr>
          <w:sz w:val="26"/>
          <w:szCs w:val="26"/>
        </w:rPr>
        <w:t>T</w:t>
      </w:r>
      <w:r w:rsidR="00CD38FC">
        <w:rPr>
          <w:sz w:val="26"/>
          <w:szCs w:val="26"/>
        </w:rPr>
        <w:t>emporal</w:t>
      </w:r>
      <w:r>
        <w:rPr>
          <w:sz w:val="26"/>
          <w:szCs w:val="26"/>
        </w:rPr>
        <w:t xml:space="preserve"> como un gran logro. Lo que no </w:t>
      </w:r>
      <w:r w:rsidR="002B77E1">
        <w:rPr>
          <w:sz w:val="26"/>
          <w:szCs w:val="26"/>
        </w:rPr>
        <w:t>i</w:t>
      </w:r>
      <w:r w:rsidR="002B77E1">
        <w:rPr>
          <w:sz w:val="26"/>
          <w:szCs w:val="26"/>
        </w:rPr>
        <w:t>n</w:t>
      </w:r>
      <w:r w:rsidR="002B77E1">
        <w:rPr>
          <w:sz w:val="26"/>
          <w:szCs w:val="26"/>
        </w:rPr>
        <w:t xml:space="preserve">teresa contar </w:t>
      </w:r>
      <w:r>
        <w:rPr>
          <w:sz w:val="26"/>
          <w:szCs w:val="26"/>
        </w:rPr>
        <w:t>es que, la  recuperación de la reducción de jornada lleva apare</w:t>
      </w:r>
      <w:r w:rsidR="00CD38FC">
        <w:rPr>
          <w:sz w:val="26"/>
          <w:szCs w:val="26"/>
        </w:rPr>
        <w:t>j</w:t>
      </w:r>
      <w:r>
        <w:rPr>
          <w:sz w:val="26"/>
          <w:szCs w:val="26"/>
        </w:rPr>
        <w:t xml:space="preserve">ada la contratación de miles de profesionales en ambos sectores, </w:t>
      </w:r>
      <w:r w:rsidR="00CD38FC">
        <w:rPr>
          <w:sz w:val="26"/>
          <w:szCs w:val="26"/>
        </w:rPr>
        <w:t>asunto</w:t>
      </w:r>
      <w:r>
        <w:rPr>
          <w:sz w:val="26"/>
          <w:szCs w:val="26"/>
        </w:rPr>
        <w:t xml:space="preserve"> contrario a la contención del gasto en mat</w:t>
      </w:r>
      <w:r>
        <w:rPr>
          <w:sz w:val="26"/>
          <w:szCs w:val="26"/>
        </w:rPr>
        <w:t>e</w:t>
      </w:r>
      <w:r>
        <w:rPr>
          <w:sz w:val="26"/>
          <w:szCs w:val="26"/>
        </w:rPr>
        <w:t>ria de pers</w:t>
      </w:r>
      <w:r w:rsidR="007D6734">
        <w:rPr>
          <w:sz w:val="26"/>
          <w:szCs w:val="26"/>
        </w:rPr>
        <w:t>onal que sigue</w:t>
      </w:r>
      <w:r>
        <w:rPr>
          <w:sz w:val="26"/>
          <w:szCs w:val="26"/>
        </w:rPr>
        <w:t xml:space="preserve"> con</w:t>
      </w:r>
      <w:r w:rsidR="002B77E1">
        <w:rPr>
          <w:sz w:val="26"/>
          <w:szCs w:val="26"/>
        </w:rPr>
        <w:t>templan</w:t>
      </w:r>
      <w:r w:rsidR="00CD38FC">
        <w:rPr>
          <w:sz w:val="26"/>
          <w:szCs w:val="26"/>
        </w:rPr>
        <w:t xml:space="preserve">do el </w:t>
      </w:r>
      <w:r w:rsidR="007D6734">
        <w:rPr>
          <w:sz w:val="26"/>
          <w:szCs w:val="26"/>
        </w:rPr>
        <w:t xml:space="preserve">mismo </w:t>
      </w:r>
      <w:r w:rsidR="00CD38FC">
        <w:rPr>
          <w:sz w:val="26"/>
          <w:szCs w:val="26"/>
        </w:rPr>
        <w:t>borrador de presupuesto. T</w:t>
      </w:r>
      <w:r w:rsidR="002B77E1">
        <w:rPr>
          <w:sz w:val="26"/>
          <w:szCs w:val="26"/>
        </w:rPr>
        <w:t>ampoco</w:t>
      </w:r>
      <w:r w:rsidR="00CD38FC">
        <w:rPr>
          <w:sz w:val="26"/>
          <w:szCs w:val="26"/>
        </w:rPr>
        <w:t>,</w:t>
      </w:r>
      <w:r w:rsidR="002B77E1">
        <w:rPr>
          <w:sz w:val="26"/>
          <w:szCs w:val="26"/>
        </w:rPr>
        <w:t xml:space="preserve"> que es a partir de 1 de enero</w:t>
      </w:r>
      <w:r w:rsidR="00CD38FC">
        <w:rPr>
          <w:sz w:val="26"/>
          <w:szCs w:val="26"/>
        </w:rPr>
        <w:t xml:space="preserve"> de 2019</w:t>
      </w:r>
      <w:r w:rsidR="002B77E1">
        <w:rPr>
          <w:sz w:val="26"/>
          <w:szCs w:val="26"/>
        </w:rPr>
        <w:t>, cuando se despenaliza</w:t>
      </w:r>
      <w:r w:rsidR="007D6734">
        <w:rPr>
          <w:sz w:val="26"/>
          <w:szCs w:val="26"/>
        </w:rPr>
        <w:t>ría</w:t>
      </w:r>
      <w:r w:rsidR="002B77E1">
        <w:rPr>
          <w:sz w:val="26"/>
          <w:szCs w:val="26"/>
        </w:rPr>
        <w:t xml:space="preserve"> la enfermedad del empleado público, sin hablar de la maquiavélica comisión de absentismo que pretenden crear para seguir hurtando din</w:t>
      </w:r>
      <w:r w:rsidR="002B77E1">
        <w:rPr>
          <w:sz w:val="26"/>
          <w:szCs w:val="26"/>
        </w:rPr>
        <w:t>e</w:t>
      </w:r>
      <w:r w:rsidR="002B77E1">
        <w:rPr>
          <w:sz w:val="26"/>
          <w:szCs w:val="26"/>
        </w:rPr>
        <w:t xml:space="preserve">ro a quien </w:t>
      </w:r>
      <w:r w:rsidR="00CD38FC">
        <w:rPr>
          <w:sz w:val="26"/>
          <w:szCs w:val="26"/>
        </w:rPr>
        <w:t>esté más enfermo</w:t>
      </w:r>
      <w:r w:rsidR="002B77E1">
        <w:rPr>
          <w:sz w:val="26"/>
          <w:szCs w:val="26"/>
        </w:rPr>
        <w:t>.</w:t>
      </w:r>
    </w:p>
    <w:p w14:paraId="2DB54C72" w14:textId="77777777" w:rsidR="00CD38FC" w:rsidRDefault="00CD38FC" w:rsidP="005D6CFC">
      <w:pPr>
        <w:ind w:firstLine="708"/>
        <w:rPr>
          <w:sz w:val="26"/>
          <w:szCs w:val="26"/>
        </w:rPr>
      </w:pPr>
    </w:p>
    <w:p w14:paraId="66862B4F" w14:textId="77777777" w:rsidR="0029307E" w:rsidRDefault="00605CDC" w:rsidP="002B77E1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Según parece, </w:t>
      </w:r>
      <w:r w:rsidR="0029307E">
        <w:rPr>
          <w:sz w:val="26"/>
          <w:szCs w:val="26"/>
        </w:rPr>
        <w:t xml:space="preserve">no importa </w:t>
      </w:r>
      <w:r w:rsidR="002B77E1">
        <w:rPr>
          <w:sz w:val="26"/>
          <w:szCs w:val="26"/>
        </w:rPr>
        <w:t>la recuper</w:t>
      </w:r>
      <w:r w:rsidR="00CD38FC">
        <w:rPr>
          <w:sz w:val="26"/>
          <w:szCs w:val="26"/>
        </w:rPr>
        <w:t>ación del poder adquisitivo,  ni la estabilidad laboral</w:t>
      </w:r>
      <w:r w:rsidR="002B77E1">
        <w:rPr>
          <w:sz w:val="26"/>
          <w:szCs w:val="26"/>
        </w:rPr>
        <w:t>,</w:t>
      </w:r>
      <w:r w:rsidR="00CD38FC">
        <w:rPr>
          <w:sz w:val="26"/>
          <w:szCs w:val="26"/>
        </w:rPr>
        <w:t xml:space="preserve"> ni</w:t>
      </w:r>
      <w:r w:rsidR="002B77E1">
        <w:rPr>
          <w:sz w:val="26"/>
          <w:szCs w:val="26"/>
        </w:rPr>
        <w:t xml:space="preserve"> el desarrollo de la carrera profesional, ni el levantamiento de las suspensiones de pactos, acuerdos y convenios</w:t>
      </w:r>
      <w:r w:rsidR="00CD38FC">
        <w:rPr>
          <w:sz w:val="26"/>
          <w:szCs w:val="26"/>
        </w:rPr>
        <w:t>, ni la acción social</w:t>
      </w:r>
      <w:r w:rsidR="002B77E1">
        <w:rPr>
          <w:sz w:val="26"/>
          <w:szCs w:val="26"/>
        </w:rPr>
        <w:t xml:space="preserve">; tan sólo importa </w:t>
      </w:r>
      <w:r w:rsidR="0029307E">
        <w:rPr>
          <w:sz w:val="26"/>
          <w:szCs w:val="26"/>
        </w:rPr>
        <w:t xml:space="preserve">a este Gobierno </w:t>
      </w:r>
      <w:r w:rsidR="002B77E1">
        <w:rPr>
          <w:sz w:val="26"/>
          <w:szCs w:val="26"/>
        </w:rPr>
        <w:t>la foto y</w:t>
      </w:r>
      <w:r w:rsidR="00CD38FC">
        <w:rPr>
          <w:sz w:val="26"/>
          <w:szCs w:val="26"/>
        </w:rPr>
        <w:t xml:space="preserve"> sus alianzas</w:t>
      </w:r>
      <w:r w:rsidR="002B77E1">
        <w:rPr>
          <w:sz w:val="26"/>
          <w:szCs w:val="26"/>
        </w:rPr>
        <w:t xml:space="preserve">. </w:t>
      </w:r>
    </w:p>
    <w:p w14:paraId="3FD18CFC" w14:textId="77777777" w:rsidR="0029307E" w:rsidRDefault="0029307E" w:rsidP="002B77E1">
      <w:pPr>
        <w:ind w:firstLine="708"/>
        <w:rPr>
          <w:sz w:val="26"/>
          <w:szCs w:val="26"/>
        </w:rPr>
      </w:pPr>
    </w:p>
    <w:p w14:paraId="4C2A2112" w14:textId="4342DFBC" w:rsidR="00DA6EB8" w:rsidRPr="0029307E" w:rsidRDefault="00CC323A" w:rsidP="0029307E">
      <w:pPr>
        <w:ind w:firstLine="708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Ante </w:t>
      </w:r>
      <w:r w:rsidR="00D224A7">
        <w:rPr>
          <w:rFonts w:cs="Times New Roman"/>
          <w:sz w:val="26"/>
          <w:szCs w:val="26"/>
        </w:rPr>
        <w:t>el elevado</w:t>
      </w:r>
      <w:r>
        <w:rPr>
          <w:rFonts w:cs="Times New Roman"/>
          <w:sz w:val="26"/>
          <w:szCs w:val="26"/>
        </w:rPr>
        <w:t xml:space="preserve"> nivel de ineptitud, </w:t>
      </w:r>
      <w:proofErr w:type="spellStart"/>
      <w:r>
        <w:rPr>
          <w:rFonts w:cs="Times New Roman"/>
          <w:sz w:val="26"/>
          <w:szCs w:val="26"/>
        </w:rPr>
        <w:t>Intersindical</w:t>
      </w:r>
      <w:proofErr w:type="spellEnd"/>
      <w:r>
        <w:rPr>
          <w:rFonts w:cs="Times New Roman"/>
          <w:sz w:val="26"/>
          <w:szCs w:val="26"/>
        </w:rPr>
        <w:t xml:space="preserve"> C</w:t>
      </w:r>
      <w:r w:rsidR="00DA6EB8" w:rsidRPr="0031523D">
        <w:rPr>
          <w:rFonts w:cs="Times New Roman"/>
          <w:sz w:val="26"/>
          <w:szCs w:val="26"/>
        </w:rPr>
        <w:t>anaria</w:t>
      </w:r>
      <w:r w:rsidR="0029307E">
        <w:rPr>
          <w:rFonts w:cs="Times New Roman"/>
          <w:sz w:val="26"/>
          <w:szCs w:val="26"/>
        </w:rPr>
        <w:t xml:space="preserve"> abandona la Mesa y</w:t>
      </w:r>
      <w:r w:rsidR="00DA6EB8" w:rsidRPr="0031523D">
        <w:rPr>
          <w:rFonts w:cs="Times New Roman"/>
          <w:sz w:val="26"/>
          <w:szCs w:val="26"/>
        </w:rPr>
        <w:t xml:space="preserve"> se reafirma en sus reivindicaciones</w:t>
      </w:r>
      <w:r w:rsidR="0029307E">
        <w:rPr>
          <w:rFonts w:cs="Times New Roman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man</w:t>
      </w:r>
      <w:r w:rsidR="0029307E">
        <w:rPr>
          <w:rFonts w:cs="Times New Roman"/>
          <w:sz w:val="26"/>
          <w:szCs w:val="26"/>
        </w:rPr>
        <w:t>teniendo</w:t>
      </w:r>
      <w:r>
        <w:rPr>
          <w:rFonts w:cs="Times New Roman"/>
          <w:sz w:val="26"/>
          <w:szCs w:val="26"/>
        </w:rPr>
        <w:t xml:space="preserve"> los preavisos de huelga presentados </w:t>
      </w:r>
      <w:r w:rsidR="007D6734">
        <w:rPr>
          <w:rFonts w:cs="Times New Roman"/>
          <w:sz w:val="26"/>
          <w:szCs w:val="26"/>
        </w:rPr>
        <w:t>en</w:t>
      </w:r>
      <w:r>
        <w:rPr>
          <w:rFonts w:cs="Times New Roman"/>
          <w:sz w:val="26"/>
          <w:szCs w:val="26"/>
        </w:rPr>
        <w:t xml:space="preserve"> días pasados</w:t>
      </w:r>
      <w:r w:rsidR="00CD38FC">
        <w:rPr>
          <w:rFonts w:cs="Times New Roman"/>
          <w:sz w:val="26"/>
          <w:szCs w:val="26"/>
        </w:rPr>
        <w:t>.</w:t>
      </w:r>
      <w:r w:rsidR="0029307E">
        <w:rPr>
          <w:sz w:val="26"/>
          <w:szCs w:val="26"/>
        </w:rPr>
        <w:t xml:space="preserve"> </w:t>
      </w:r>
      <w:r w:rsidR="006F637B">
        <w:rPr>
          <w:rFonts w:cs="Times New Roman"/>
          <w:sz w:val="26"/>
          <w:szCs w:val="26"/>
        </w:rPr>
        <w:t>Más que nunca es necesa</w:t>
      </w:r>
      <w:r w:rsidR="0029307E">
        <w:rPr>
          <w:rFonts w:cs="Times New Roman"/>
          <w:sz w:val="26"/>
          <w:szCs w:val="26"/>
        </w:rPr>
        <w:t>ria</w:t>
      </w:r>
      <w:r w:rsidR="006F637B">
        <w:rPr>
          <w:rFonts w:cs="Times New Roman"/>
          <w:sz w:val="26"/>
          <w:szCs w:val="26"/>
        </w:rPr>
        <w:t xml:space="preserve"> </w:t>
      </w:r>
      <w:r w:rsidR="005D6CFC" w:rsidRPr="0031523D">
        <w:rPr>
          <w:rFonts w:cs="Times New Roman"/>
          <w:sz w:val="26"/>
          <w:szCs w:val="26"/>
        </w:rPr>
        <w:t xml:space="preserve"> la presión </w:t>
      </w:r>
      <w:r>
        <w:rPr>
          <w:rFonts w:cs="Times New Roman"/>
          <w:sz w:val="26"/>
          <w:szCs w:val="26"/>
        </w:rPr>
        <w:t>para que pue</w:t>
      </w:r>
      <w:r w:rsidR="00C747E2">
        <w:rPr>
          <w:rFonts w:cs="Times New Roman"/>
          <w:sz w:val="26"/>
          <w:szCs w:val="26"/>
        </w:rPr>
        <w:t>da existir algo de recorrido en la</w:t>
      </w:r>
      <w:r>
        <w:rPr>
          <w:rFonts w:cs="Times New Roman"/>
          <w:sz w:val="26"/>
          <w:szCs w:val="26"/>
        </w:rPr>
        <w:t xml:space="preserve"> vía Parlamentari</w:t>
      </w:r>
      <w:r w:rsidR="004F591A">
        <w:rPr>
          <w:rFonts w:cs="Times New Roman"/>
          <w:sz w:val="26"/>
          <w:szCs w:val="26"/>
        </w:rPr>
        <w:t>a para este Anteproyecto</w:t>
      </w:r>
      <w:r w:rsidR="007D6734">
        <w:rPr>
          <w:rFonts w:cs="Times New Roman"/>
          <w:sz w:val="26"/>
          <w:szCs w:val="26"/>
        </w:rPr>
        <w:t xml:space="preserve"> impuesto, que además de seguir manteniendo recortes de derechos laborales y sociales, está condicionado a l</w:t>
      </w:r>
      <w:r w:rsidR="0029307E">
        <w:rPr>
          <w:rFonts w:cs="Times New Roman"/>
          <w:sz w:val="26"/>
          <w:szCs w:val="26"/>
        </w:rPr>
        <w:t xml:space="preserve">os presupuestos del estado, </w:t>
      </w:r>
      <w:r w:rsidR="007D6734">
        <w:rPr>
          <w:rFonts w:cs="Times New Roman"/>
          <w:sz w:val="26"/>
          <w:szCs w:val="26"/>
        </w:rPr>
        <w:t>secuestra</w:t>
      </w:r>
      <w:r w:rsidR="006F637B">
        <w:rPr>
          <w:rFonts w:cs="Times New Roman"/>
          <w:sz w:val="26"/>
          <w:szCs w:val="26"/>
        </w:rPr>
        <w:t xml:space="preserve"> los ámbitos de </w:t>
      </w:r>
      <w:r w:rsidR="007D6734">
        <w:rPr>
          <w:rFonts w:cs="Times New Roman"/>
          <w:sz w:val="26"/>
          <w:szCs w:val="26"/>
        </w:rPr>
        <w:t>una</w:t>
      </w:r>
      <w:r w:rsidR="00D224A7">
        <w:rPr>
          <w:rFonts w:cs="Times New Roman"/>
          <w:sz w:val="26"/>
          <w:szCs w:val="26"/>
        </w:rPr>
        <w:t xml:space="preserve"> negoci</w:t>
      </w:r>
      <w:r w:rsidR="00D224A7">
        <w:rPr>
          <w:rFonts w:cs="Times New Roman"/>
          <w:sz w:val="26"/>
          <w:szCs w:val="26"/>
        </w:rPr>
        <w:t>a</w:t>
      </w:r>
      <w:r w:rsidR="00D224A7">
        <w:rPr>
          <w:rFonts w:cs="Times New Roman"/>
          <w:sz w:val="26"/>
          <w:szCs w:val="26"/>
        </w:rPr>
        <w:t>ción colecti</w:t>
      </w:r>
      <w:r w:rsidR="007D6734">
        <w:rPr>
          <w:rFonts w:cs="Times New Roman"/>
          <w:sz w:val="26"/>
          <w:szCs w:val="26"/>
        </w:rPr>
        <w:t>va</w:t>
      </w:r>
      <w:r w:rsidR="00D224A7">
        <w:rPr>
          <w:rFonts w:cs="Times New Roman"/>
          <w:sz w:val="26"/>
          <w:szCs w:val="26"/>
        </w:rPr>
        <w:t xml:space="preserve"> </w:t>
      </w:r>
      <w:r w:rsidR="00386729">
        <w:rPr>
          <w:rFonts w:cs="Times New Roman"/>
          <w:sz w:val="26"/>
          <w:szCs w:val="26"/>
        </w:rPr>
        <w:t>que debería</w:t>
      </w:r>
      <w:r w:rsidR="0029307E">
        <w:rPr>
          <w:rFonts w:cs="Times New Roman"/>
          <w:sz w:val="26"/>
          <w:szCs w:val="26"/>
        </w:rPr>
        <w:t>n</w:t>
      </w:r>
      <w:r w:rsidR="00386729">
        <w:rPr>
          <w:rFonts w:cs="Times New Roman"/>
          <w:sz w:val="26"/>
          <w:szCs w:val="26"/>
        </w:rPr>
        <w:t xml:space="preserve"> haberse producido en las </w:t>
      </w:r>
      <w:r w:rsidR="006F637B">
        <w:rPr>
          <w:rFonts w:cs="Times New Roman"/>
          <w:sz w:val="26"/>
          <w:szCs w:val="26"/>
        </w:rPr>
        <w:t xml:space="preserve">Mesas Sectoriales </w:t>
      </w:r>
      <w:r w:rsidR="004F591A">
        <w:rPr>
          <w:rFonts w:cs="Times New Roman"/>
          <w:sz w:val="26"/>
          <w:szCs w:val="26"/>
        </w:rPr>
        <w:t>y nace condenado</w:t>
      </w:r>
      <w:r w:rsidR="00C747E2">
        <w:rPr>
          <w:rFonts w:cs="Times New Roman"/>
          <w:sz w:val="26"/>
          <w:szCs w:val="26"/>
        </w:rPr>
        <w:t xml:space="preserve"> a co</w:t>
      </w:r>
      <w:r w:rsidR="00C747E2">
        <w:rPr>
          <w:rFonts w:cs="Times New Roman"/>
          <w:sz w:val="26"/>
          <w:szCs w:val="26"/>
        </w:rPr>
        <w:t>n</w:t>
      </w:r>
      <w:r w:rsidR="00C747E2">
        <w:rPr>
          <w:rFonts w:cs="Times New Roman"/>
          <w:sz w:val="26"/>
          <w:szCs w:val="26"/>
        </w:rPr>
        <w:t>vertirse en papel mojado</w:t>
      </w:r>
      <w:r w:rsidR="007D6734">
        <w:rPr>
          <w:rFonts w:cs="Times New Roman"/>
          <w:sz w:val="26"/>
          <w:szCs w:val="26"/>
        </w:rPr>
        <w:t>.</w:t>
      </w:r>
    </w:p>
    <w:p w14:paraId="3F831024" w14:textId="34BF0F1C" w:rsidR="00C747E2" w:rsidRDefault="00C747E2" w:rsidP="00593857">
      <w:pPr>
        <w:rPr>
          <w:rFonts w:cs="Times New Roman"/>
          <w:sz w:val="26"/>
          <w:szCs w:val="26"/>
        </w:rPr>
      </w:pPr>
    </w:p>
    <w:p w14:paraId="75FB71E4" w14:textId="3B7C055B" w:rsidR="000E126B" w:rsidRDefault="00C747E2" w:rsidP="00CD38FC">
      <w:pPr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Canarias, 25</w:t>
      </w:r>
      <w:r w:rsidR="006C4F7C" w:rsidRPr="0031523D">
        <w:rPr>
          <w:rFonts w:cs="Times New Roman"/>
          <w:sz w:val="26"/>
          <w:szCs w:val="26"/>
        </w:rPr>
        <w:t xml:space="preserve"> de octubre de 2018.</w:t>
      </w:r>
    </w:p>
    <w:p w14:paraId="7DC5A1F9" w14:textId="77777777" w:rsidR="0031523D" w:rsidRPr="0031523D" w:rsidRDefault="0031523D" w:rsidP="0031523D">
      <w:pPr>
        <w:ind w:firstLine="709"/>
        <w:rPr>
          <w:rFonts w:cs="Times New Roman"/>
          <w:b/>
          <w:sz w:val="26"/>
          <w:szCs w:val="26"/>
        </w:rPr>
      </w:pPr>
    </w:p>
    <w:p w14:paraId="6E4AF8A9" w14:textId="70BA06FE" w:rsidR="0031523D" w:rsidRDefault="00C747E2" w:rsidP="00EC1D4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Coordinadora de Empleados Públicos de </w:t>
      </w:r>
      <w:proofErr w:type="spellStart"/>
      <w:r>
        <w:rPr>
          <w:sz w:val="26"/>
          <w:szCs w:val="26"/>
        </w:rPr>
        <w:t>Intersindical</w:t>
      </w:r>
      <w:proofErr w:type="spellEnd"/>
      <w:r>
        <w:rPr>
          <w:sz w:val="26"/>
          <w:szCs w:val="26"/>
        </w:rPr>
        <w:t xml:space="preserve"> Canaria</w:t>
      </w:r>
    </w:p>
    <w:p w14:paraId="4D326BD2" w14:textId="77777777" w:rsidR="0031523D" w:rsidRPr="0031523D" w:rsidRDefault="0031523D" w:rsidP="0031523D">
      <w:pPr>
        <w:jc w:val="center"/>
        <w:rPr>
          <w:sz w:val="26"/>
          <w:szCs w:val="26"/>
        </w:rPr>
      </w:pPr>
    </w:p>
    <w:p w14:paraId="0D927EA7" w14:textId="1FB38D5F" w:rsidR="00470157" w:rsidRPr="00470157" w:rsidRDefault="00BC0F1C" w:rsidP="00470157">
      <w:pPr>
        <w:pStyle w:val="Piedepgina"/>
        <w:jc w:val="center"/>
        <w:rPr>
          <w:rFonts w:ascii="Times New Roman" w:hAnsi="Times New Roman" w:cs="Times New Roman"/>
          <w:i/>
          <w:sz w:val="18"/>
          <w:szCs w:val="24"/>
        </w:rPr>
        <w:sectPr w:rsidR="00470157" w:rsidRPr="00470157">
          <w:pgSz w:w="11900" w:h="16840"/>
          <w:pgMar w:top="720" w:right="720" w:bottom="720" w:left="720" w:header="720" w:footer="720" w:gutter="0"/>
          <w:cols w:space="720"/>
        </w:sectPr>
      </w:pPr>
      <w:r>
        <w:rPr>
          <w:rFonts w:cs="Times New Roman"/>
          <w:noProof/>
          <w:sz w:val="26"/>
          <w:szCs w:val="26"/>
          <w:lang w:eastAsia="es-ES"/>
        </w:rPr>
        <w:pict w14:anchorId="2D258D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6pt;margin-top:.75pt;width:509.95pt;height:32.3pt;z-index:-251658240">
            <v:imagedata r:id="rId9" o:title=""/>
          </v:shape>
          <o:OLEObject Type="Embed" ProgID="CorelPHOTOPAINT.Image.14" ShapeID="_x0000_s1030" DrawAspect="Content" ObjectID="_1475846400" r:id="rId10"/>
        </w:pict>
      </w:r>
      <w:r w:rsidR="00470157" w:rsidRPr="009043DA">
        <w:rPr>
          <w:rFonts w:ascii="Times New Roman" w:hAnsi="Times New Roman" w:cs="Times New Roman"/>
          <w:i/>
          <w:sz w:val="18"/>
          <w:szCs w:val="24"/>
        </w:rPr>
        <w:t>- Organización No Gubernamental para la protección de los derechos de los trabajadores y</w:t>
      </w:r>
      <w:r w:rsidR="000E126B">
        <w:rPr>
          <w:rFonts w:ascii="Times New Roman" w:hAnsi="Times New Roman" w:cs="Times New Roman"/>
          <w:i/>
          <w:sz w:val="18"/>
          <w:szCs w:val="24"/>
        </w:rPr>
        <w:t xml:space="preserve"> usuarios de la Sanidad Canaria</w:t>
      </w:r>
      <w:r w:rsidR="0029307E">
        <w:rPr>
          <w:rFonts w:ascii="Times New Roman" w:hAnsi="Times New Roman" w:cs="Times New Roman"/>
          <w:i/>
          <w:sz w:val="18"/>
          <w:szCs w:val="24"/>
        </w:rPr>
        <w:t>-</w:t>
      </w:r>
    </w:p>
    <w:p w14:paraId="194CDAA4" w14:textId="3E72CF4C" w:rsidR="004C49E1" w:rsidRPr="009E5A01" w:rsidRDefault="004C49E1" w:rsidP="00386729">
      <w:pPr>
        <w:rPr>
          <w:sz w:val="24"/>
        </w:rPr>
      </w:pPr>
    </w:p>
    <w:sectPr w:rsidR="004C49E1" w:rsidRPr="009E5A01" w:rsidSect="00ED4F62"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BDD7007" w14:textId="77777777" w:rsidR="007D6734" w:rsidRDefault="007D6734" w:rsidP="00E50180">
      <w:r>
        <w:separator/>
      </w:r>
    </w:p>
  </w:endnote>
  <w:endnote w:type="continuationSeparator" w:id="0">
    <w:p w14:paraId="0CCA746A" w14:textId="77777777" w:rsidR="007D6734" w:rsidRDefault="007D6734" w:rsidP="00E5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0176630"/>
      <w:docPartObj>
        <w:docPartGallery w:val="Page Numbers (Bottom of Page)"/>
        <w:docPartUnique/>
      </w:docPartObj>
    </w:sdtPr>
    <w:sdtEndPr/>
    <w:sdtContent>
      <w:p w14:paraId="5220743E" w14:textId="77777777" w:rsidR="007D6734" w:rsidRDefault="007D673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A6F">
          <w:rPr>
            <w:noProof/>
          </w:rPr>
          <w:t>2</w:t>
        </w:r>
        <w:r>
          <w:fldChar w:fldCharType="end"/>
        </w:r>
      </w:p>
    </w:sdtContent>
  </w:sdt>
  <w:p w14:paraId="4218461D" w14:textId="77777777" w:rsidR="007D6734" w:rsidRDefault="007D673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B6BA5C6" w14:textId="77777777" w:rsidR="007D6734" w:rsidRDefault="007D6734" w:rsidP="00E50180">
      <w:r>
        <w:separator/>
      </w:r>
    </w:p>
  </w:footnote>
  <w:footnote w:type="continuationSeparator" w:id="0">
    <w:p w14:paraId="138262D2" w14:textId="77777777" w:rsidR="007D6734" w:rsidRDefault="007D6734" w:rsidP="00E5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37B3D00"/>
    <w:multiLevelType w:val="hybridMultilevel"/>
    <w:tmpl w:val="2FDA23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02125"/>
    <w:multiLevelType w:val="hybridMultilevel"/>
    <w:tmpl w:val="9EDAAB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86F"/>
    <w:multiLevelType w:val="hybridMultilevel"/>
    <w:tmpl w:val="8F566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0178F"/>
    <w:multiLevelType w:val="hybridMultilevel"/>
    <w:tmpl w:val="EEB06C2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03890"/>
    <w:multiLevelType w:val="hybridMultilevel"/>
    <w:tmpl w:val="6F84B3F2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4EC513A"/>
    <w:multiLevelType w:val="hybridMultilevel"/>
    <w:tmpl w:val="E08AC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F414B"/>
    <w:multiLevelType w:val="multilevel"/>
    <w:tmpl w:val="39ACDEF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7">
    <w:nsid w:val="24493122"/>
    <w:multiLevelType w:val="hybridMultilevel"/>
    <w:tmpl w:val="1166B8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47577"/>
    <w:multiLevelType w:val="hybridMultilevel"/>
    <w:tmpl w:val="0702421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A2F1A"/>
    <w:multiLevelType w:val="hybridMultilevel"/>
    <w:tmpl w:val="7BCCE3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BC73636"/>
    <w:multiLevelType w:val="hybridMultilevel"/>
    <w:tmpl w:val="04023DD0"/>
    <w:lvl w:ilvl="0" w:tplc="0C0A000F">
      <w:start w:val="1"/>
      <w:numFmt w:val="decimal"/>
      <w:lvlText w:val="%1.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2CF902B3"/>
    <w:multiLevelType w:val="hybridMultilevel"/>
    <w:tmpl w:val="D94E3274"/>
    <w:lvl w:ilvl="0" w:tplc="F3C203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C3D58"/>
    <w:multiLevelType w:val="hybridMultilevel"/>
    <w:tmpl w:val="42B695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C90"/>
    <w:multiLevelType w:val="hybridMultilevel"/>
    <w:tmpl w:val="5B8456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D1AA0"/>
    <w:multiLevelType w:val="hybridMultilevel"/>
    <w:tmpl w:val="5B30AC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269E5"/>
    <w:multiLevelType w:val="hybridMultilevel"/>
    <w:tmpl w:val="41A02AB4"/>
    <w:lvl w:ilvl="0" w:tplc="8954D9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F68E9"/>
    <w:multiLevelType w:val="hybridMultilevel"/>
    <w:tmpl w:val="0E9CC13A"/>
    <w:lvl w:ilvl="0" w:tplc="847AB4A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14263"/>
    <w:multiLevelType w:val="hybridMultilevel"/>
    <w:tmpl w:val="2FDA23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31456"/>
    <w:multiLevelType w:val="hybridMultilevel"/>
    <w:tmpl w:val="565427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26B38"/>
    <w:multiLevelType w:val="hybridMultilevel"/>
    <w:tmpl w:val="AB7404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B267C"/>
    <w:multiLevelType w:val="hybridMultilevel"/>
    <w:tmpl w:val="A6B052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F398C"/>
    <w:multiLevelType w:val="hybridMultilevel"/>
    <w:tmpl w:val="2FDA23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A05D9"/>
    <w:multiLevelType w:val="hybridMultilevel"/>
    <w:tmpl w:val="165C23CA"/>
    <w:lvl w:ilvl="0" w:tplc="0C0A000F">
      <w:start w:val="1"/>
      <w:numFmt w:val="decimal"/>
      <w:lvlText w:val="%1."/>
      <w:lvlJc w:val="left"/>
      <w:pPr>
        <w:ind w:left="1790" w:hanging="360"/>
      </w:pPr>
    </w:lvl>
    <w:lvl w:ilvl="1" w:tplc="0C0A0019" w:tentative="1">
      <w:start w:val="1"/>
      <w:numFmt w:val="lowerLetter"/>
      <w:lvlText w:val="%2."/>
      <w:lvlJc w:val="left"/>
      <w:pPr>
        <w:ind w:left="2510" w:hanging="360"/>
      </w:pPr>
    </w:lvl>
    <w:lvl w:ilvl="2" w:tplc="0C0A001B" w:tentative="1">
      <w:start w:val="1"/>
      <w:numFmt w:val="lowerRoman"/>
      <w:lvlText w:val="%3."/>
      <w:lvlJc w:val="right"/>
      <w:pPr>
        <w:ind w:left="3230" w:hanging="180"/>
      </w:pPr>
    </w:lvl>
    <w:lvl w:ilvl="3" w:tplc="0C0A000F" w:tentative="1">
      <w:start w:val="1"/>
      <w:numFmt w:val="decimal"/>
      <w:lvlText w:val="%4."/>
      <w:lvlJc w:val="left"/>
      <w:pPr>
        <w:ind w:left="3950" w:hanging="360"/>
      </w:pPr>
    </w:lvl>
    <w:lvl w:ilvl="4" w:tplc="0C0A0019" w:tentative="1">
      <w:start w:val="1"/>
      <w:numFmt w:val="lowerLetter"/>
      <w:lvlText w:val="%5."/>
      <w:lvlJc w:val="left"/>
      <w:pPr>
        <w:ind w:left="4670" w:hanging="360"/>
      </w:pPr>
    </w:lvl>
    <w:lvl w:ilvl="5" w:tplc="0C0A001B" w:tentative="1">
      <w:start w:val="1"/>
      <w:numFmt w:val="lowerRoman"/>
      <w:lvlText w:val="%6."/>
      <w:lvlJc w:val="right"/>
      <w:pPr>
        <w:ind w:left="5390" w:hanging="180"/>
      </w:pPr>
    </w:lvl>
    <w:lvl w:ilvl="6" w:tplc="0C0A000F" w:tentative="1">
      <w:start w:val="1"/>
      <w:numFmt w:val="decimal"/>
      <w:lvlText w:val="%7."/>
      <w:lvlJc w:val="left"/>
      <w:pPr>
        <w:ind w:left="6110" w:hanging="360"/>
      </w:pPr>
    </w:lvl>
    <w:lvl w:ilvl="7" w:tplc="0C0A0019" w:tentative="1">
      <w:start w:val="1"/>
      <w:numFmt w:val="lowerLetter"/>
      <w:lvlText w:val="%8."/>
      <w:lvlJc w:val="left"/>
      <w:pPr>
        <w:ind w:left="6830" w:hanging="360"/>
      </w:pPr>
    </w:lvl>
    <w:lvl w:ilvl="8" w:tplc="0C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3">
    <w:nsid w:val="6DF81F1C"/>
    <w:multiLevelType w:val="hybridMultilevel"/>
    <w:tmpl w:val="632AC1EA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72771957"/>
    <w:multiLevelType w:val="hybridMultilevel"/>
    <w:tmpl w:val="8BE0B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C30101"/>
    <w:multiLevelType w:val="hybridMultilevel"/>
    <w:tmpl w:val="285CA60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94C85"/>
    <w:multiLevelType w:val="hybridMultilevel"/>
    <w:tmpl w:val="F3A82206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"/>
  </w:num>
  <w:num w:numId="3">
    <w:abstractNumId w:val="24"/>
  </w:num>
  <w:num w:numId="4">
    <w:abstractNumId w:val="16"/>
  </w:num>
  <w:num w:numId="5">
    <w:abstractNumId w:val="10"/>
  </w:num>
  <w:num w:numId="6">
    <w:abstractNumId w:val="22"/>
  </w:num>
  <w:num w:numId="7">
    <w:abstractNumId w:val="4"/>
  </w:num>
  <w:num w:numId="8">
    <w:abstractNumId w:val="19"/>
  </w:num>
  <w:num w:numId="9">
    <w:abstractNumId w:val="1"/>
  </w:num>
  <w:num w:numId="10">
    <w:abstractNumId w:val="11"/>
  </w:num>
  <w:num w:numId="11">
    <w:abstractNumId w:val="20"/>
  </w:num>
  <w:num w:numId="12">
    <w:abstractNumId w:val="8"/>
  </w:num>
  <w:num w:numId="13">
    <w:abstractNumId w:val="14"/>
  </w:num>
  <w:num w:numId="14">
    <w:abstractNumId w:val="9"/>
  </w:num>
  <w:num w:numId="15">
    <w:abstractNumId w:val="21"/>
  </w:num>
  <w:num w:numId="16">
    <w:abstractNumId w:val="17"/>
  </w:num>
  <w:num w:numId="17">
    <w:abstractNumId w:val="13"/>
  </w:num>
  <w:num w:numId="18">
    <w:abstractNumId w:val="0"/>
  </w:num>
  <w:num w:numId="19">
    <w:abstractNumId w:val="3"/>
  </w:num>
  <w:num w:numId="20">
    <w:abstractNumId w:val="5"/>
  </w:num>
  <w:num w:numId="21">
    <w:abstractNumId w:val="26"/>
  </w:num>
  <w:num w:numId="22">
    <w:abstractNumId w:val="7"/>
  </w:num>
  <w:num w:numId="23">
    <w:abstractNumId w:val="25"/>
  </w:num>
  <w:num w:numId="24">
    <w:abstractNumId w:val="12"/>
  </w:num>
  <w:num w:numId="25">
    <w:abstractNumId w:val="6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autoHyphenation/>
  <w:hyphenationZone w:val="142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32"/>
    <w:rsid w:val="00003EC5"/>
    <w:rsid w:val="00014A4B"/>
    <w:rsid w:val="00015CB0"/>
    <w:rsid w:val="00095582"/>
    <w:rsid w:val="000D13DA"/>
    <w:rsid w:val="000D2469"/>
    <w:rsid w:val="000D3E03"/>
    <w:rsid w:val="000E126B"/>
    <w:rsid w:val="0010518D"/>
    <w:rsid w:val="0010728C"/>
    <w:rsid w:val="00115DB9"/>
    <w:rsid w:val="0012249A"/>
    <w:rsid w:val="00140D00"/>
    <w:rsid w:val="00147594"/>
    <w:rsid w:val="0015255D"/>
    <w:rsid w:val="001539E0"/>
    <w:rsid w:val="00163EFC"/>
    <w:rsid w:val="001B7F39"/>
    <w:rsid w:val="001E6007"/>
    <w:rsid w:val="00207429"/>
    <w:rsid w:val="002225E3"/>
    <w:rsid w:val="002317E2"/>
    <w:rsid w:val="00242F94"/>
    <w:rsid w:val="00254410"/>
    <w:rsid w:val="00262047"/>
    <w:rsid w:val="00276454"/>
    <w:rsid w:val="00277C33"/>
    <w:rsid w:val="00284DBA"/>
    <w:rsid w:val="00291018"/>
    <w:rsid w:val="0029307E"/>
    <w:rsid w:val="002B2C2A"/>
    <w:rsid w:val="002B3BC1"/>
    <w:rsid w:val="002B677C"/>
    <w:rsid w:val="002B77E1"/>
    <w:rsid w:val="002B7FEE"/>
    <w:rsid w:val="002C32CD"/>
    <w:rsid w:val="002D0BBC"/>
    <w:rsid w:val="002E1F33"/>
    <w:rsid w:val="002F0482"/>
    <w:rsid w:val="002F2953"/>
    <w:rsid w:val="003038E0"/>
    <w:rsid w:val="003059FB"/>
    <w:rsid w:val="00314136"/>
    <w:rsid w:val="0031523D"/>
    <w:rsid w:val="00333B1E"/>
    <w:rsid w:val="00334770"/>
    <w:rsid w:val="00341C30"/>
    <w:rsid w:val="0035372C"/>
    <w:rsid w:val="00370E5E"/>
    <w:rsid w:val="00386729"/>
    <w:rsid w:val="00395AAD"/>
    <w:rsid w:val="003A1AB3"/>
    <w:rsid w:val="003A6269"/>
    <w:rsid w:val="003A7219"/>
    <w:rsid w:val="003B65B2"/>
    <w:rsid w:val="003B7C37"/>
    <w:rsid w:val="003C4B8D"/>
    <w:rsid w:val="003D2D86"/>
    <w:rsid w:val="003D5E1D"/>
    <w:rsid w:val="003E221F"/>
    <w:rsid w:val="003F052A"/>
    <w:rsid w:val="003F24DD"/>
    <w:rsid w:val="00417BF0"/>
    <w:rsid w:val="00425974"/>
    <w:rsid w:val="00463768"/>
    <w:rsid w:val="00470157"/>
    <w:rsid w:val="004743B9"/>
    <w:rsid w:val="00483B15"/>
    <w:rsid w:val="00495A77"/>
    <w:rsid w:val="004C49E1"/>
    <w:rsid w:val="004E0459"/>
    <w:rsid w:val="004F5229"/>
    <w:rsid w:val="004F591A"/>
    <w:rsid w:val="00513234"/>
    <w:rsid w:val="005206F1"/>
    <w:rsid w:val="00526069"/>
    <w:rsid w:val="00527A71"/>
    <w:rsid w:val="0054394C"/>
    <w:rsid w:val="00543ACE"/>
    <w:rsid w:val="00550410"/>
    <w:rsid w:val="0055213B"/>
    <w:rsid w:val="00560D94"/>
    <w:rsid w:val="0056387B"/>
    <w:rsid w:val="00590481"/>
    <w:rsid w:val="00593857"/>
    <w:rsid w:val="0059741C"/>
    <w:rsid w:val="00597E19"/>
    <w:rsid w:val="005C3A2B"/>
    <w:rsid w:val="005C79C5"/>
    <w:rsid w:val="005C7DED"/>
    <w:rsid w:val="005D6CFC"/>
    <w:rsid w:val="00605CDC"/>
    <w:rsid w:val="006104E2"/>
    <w:rsid w:val="00611323"/>
    <w:rsid w:val="00614E41"/>
    <w:rsid w:val="00623A20"/>
    <w:rsid w:val="0062679E"/>
    <w:rsid w:val="00631D71"/>
    <w:rsid w:val="006403E9"/>
    <w:rsid w:val="00650111"/>
    <w:rsid w:val="00662418"/>
    <w:rsid w:val="00665845"/>
    <w:rsid w:val="00676289"/>
    <w:rsid w:val="00690984"/>
    <w:rsid w:val="006B7149"/>
    <w:rsid w:val="006C4F7C"/>
    <w:rsid w:val="006D64E8"/>
    <w:rsid w:val="006E32BF"/>
    <w:rsid w:val="006E5EA1"/>
    <w:rsid w:val="006E6917"/>
    <w:rsid w:val="006F637B"/>
    <w:rsid w:val="0070460F"/>
    <w:rsid w:val="00713A9F"/>
    <w:rsid w:val="00740AC3"/>
    <w:rsid w:val="0074339D"/>
    <w:rsid w:val="007448AA"/>
    <w:rsid w:val="00753BDB"/>
    <w:rsid w:val="007561D2"/>
    <w:rsid w:val="00764B0D"/>
    <w:rsid w:val="00772232"/>
    <w:rsid w:val="00772682"/>
    <w:rsid w:val="00777C56"/>
    <w:rsid w:val="00780B64"/>
    <w:rsid w:val="00782511"/>
    <w:rsid w:val="00785910"/>
    <w:rsid w:val="007B6777"/>
    <w:rsid w:val="007C3ECD"/>
    <w:rsid w:val="007D4226"/>
    <w:rsid w:val="007D6734"/>
    <w:rsid w:val="007E331B"/>
    <w:rsid w:val="007E7DA6"/>
    <w:rsid w:val="007F3935"/>
    <w:rsid w:val="0081028E"/>
    <w:rsid w:val="00825477"/>
    <w:rsid w:val="0085646A"/>
    <w:rsid w:val="0089175D"/>
    <w:rsid w:val="00891B06"/>
    <w:rsid w:val="008B399B"/>
    <w:rsid w:val="008C7F19"/>
    <w:rsid w:val="008F3A6C"/>
    <w:rsid w:val="009043DA"/>
    <w:rsid w:val="00906372"/>
    <w:rsid w:val="0095446C"/>
    <w:rsid w:val="009704BD"/>
    <w:rsid w:val="00972844"/>
    <w:rsid w:val="009755F1"/>
    <w:rsid w:val="009C21FA"/>
    <w:rsid w:val="009C5199"/>
    <w:rsid w:val="009C6D00"/>
    <w:rsid w:val="009E5A01"/>
    <w:rsid w:val="009E7941"/>
    <w:rsid w:val="00A017DF"/>
    <w:rsid w:val="00A01BCC"/>
    <w:rsid w:val="00A03378"/>
    <w:rsid w:val="00A05851"/>
    <w:rsid w:val="00A433CA"/>
    <w:rsid w:val="00A51E3C"/>
    <w:rsid w:val="00A7718B"/>
    <w:rsid w:val="00A85DCF"/>
    <w:rsid w:val="00A9726E"/>
    <w:rsid w:val="00AB3736"/>
    <w:rsid w:val="00AF0706"/>
    <w:rsid w:val="00AF179F"/>
    <w:rsid w:val="00AF2CF4"/>
    <w:rsid w:val="00B15325"/>
    <w:rsid w:val="00B42A41"/>
    <w:rsid w:val="00B43A9C"/>
    <w:rsid w:val="00B448D1"/>
    <w:rsid w:val="00B653BF"/>
    <w:rsid w:val="00B76B8F"/>
    <w:rsid w:val="00B86DB6"/>
    <w:rsid w:val="00BC528F"/>
    <w:rsid w:val="00BE686B"/>
    <w:rsid w:val="00C01787"/>
    <w:rsid w:val="00C02FBE"/>
    <w:rsid w:val="00C4228D"/>
    <w:rsid w:val="00C56CEB"/>
    <w:rsid w:val="00C747E2"/>
    <w:rsid w:val="00C77300"/>
    <w:rsid w:val="00C8515C"/>
    <w:rsid w:val="00CA3242"/>
    <w:rsid w:val="00CA6486"/>
    <w:rsid w:val="00CB50D0"/>
    <w:rsid w:val="00CC323A"/>
    <w:rsid w:val="00CC584E"/>
    <w:rsid w:val="00CD38FC"/>
    <w:rsid w:val="00CE0338"/>
    <w:rsid w:val="00CF61B1"/>
    <w:rsid w:val="00D04557"/>
    <w:rsid w:val="00D224A7"/>
    <w:rsid w:val="00D36324"/>
    <w:rsid w:val="00D60DAB"/>
    <w:rsid w:val="00D649FD"/>
    <w:rsid w:val="00D71C38"/>
    <w:rsid w:val="00D92EC3"/>
    <w:rsid w:val="00DA6EB8"/>
    <w:rsid w:val="00DC434E"/>
    <w:rsid w:val="00DD0BAB"/>
    <w:rsid w:val="00DD6F5F"/>
    <w:rsid w:val="00DD7813"/>
    <w:rsid w:val="00DF73A8"/>
    <w:rsid w:val="00E14238"/>
    <w:rsid w:val="00E2251E"/>
    <w:rsid w:val="00E32EB3"/>
    <w:rsid w:val="00E50180"/>
    <w:rsid w:val="00E518AA"/>
    <w:rsid w:val="00E53712"/>
    <w:rsid w:val="00E63AC6"/>
    <w:rsid w:val="00E67B12"/>
    <w:rsid w:val="00E67D2F"/>
    <w:rsid w:val="00E95A8C"/>
    <w:rsid w:val="00EA21FC"/>
    <w:rsid w:val="00EC1D41"/>
    <w:rsid w:val="00ED33BD"/>
    <w:rsid w:val="00ED4F62"/>
    <w:rsid w:val="00F06E5F"/>
    <w:rsid w:val="00F07E97"/>
    <w:rsid w:val="00F367BD"/>
    <w:rsid w:val="00F422D6"/>
    <w:rsid w:val="00F478B1"/>
    <w:rsid w:val="00F47A6F"/>
    <w:rsid w:val="00F606F6"/>
    <w:rsid w:val="00F64B4B"/>
    <w:rsid w:val="00FA6415"/>
    <w:rsid w:val="00FB42BB"/>
    <w:rsid w:val="00FC70E9"/>
    <w:rsid w:val="00FD1E06"/>
    <w:rsid w:val="00FD7B95"/>
    <w:rsid w:val="00FE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9781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772232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blockemailnoname2">
    <w:name w:val="blockemailnoname2"/>
    <w:basedOn w:val="Fuentedeprrafopredeter"/>
    <w:rsid w:val="00772232"/>
    <w:rPr>
      <w:rFonts w:ascii="Times New Roman" w:hAnsi="Times New Roman" w:cs="Times New Roman" w:hint="default"/>
      <w:color w:val="444444"/>
    </w:rPr>
  </w:style>
  <w:style w:type="paragraph" w:styleId="Prrafodelista">
    <w:name w:val="List Paragraph"/>
    <w:basedOn w:val="Normal"/>
    <w:uiPriority w:val="34"/>
    <w:qFormat/>
    <w:rsid w:val="00483B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4B0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501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0180"/>
  </w:style>
  <w:style w:type="paragraph" w:styleId="Piedepgina">
    <w:name w:val="footer"/>
    <w:basedOn w:val="Normal"/>
    <w:link w:val="PiedepginaCar"/>
    <w:unhideWhenUsed/>
    <w:rsid w:val="00E501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50180"/>
  </w:style>
  <w:style w:type="paragraph" w:customStyle="1" w:styleId="Default">
    <w:name w:val="Default"/>
    <w:rsid w:val="00425974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6D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D00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rsid w:val="003A7219"/>
    <w:pPr>
      <w:widowControl w:val="0"/>
      <w:suppressAutoHyphens/>
      <w:spacing w:after="120"/>
      <w:jc w:val="lef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3A7219"/>
    <w:pPr>
      <w:suppressAutoHyphens/>
      <w:autoSpaceDN w:val="0"/>
      <w:spacing w:after="160" w:line="244" w:lineRule="auto"/>
      <w:jc w:val="left"/>
      <w:textAlignment w:val="baseline"/>
    </w:pPr>
    <w:rPr>
      <w:rFonts w:ascii="Calibri" w:eastAsia="Lucida Sans Unicode" w:hAnsi="Calibri" w:cs="F"/>
      <w:kern w:val="3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3A7219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3A7219"/>
  </w:style>
  <w:style w:type="paragraph" w:customStyle="1" w:styleId="Cabeceraypie">
    <w:name w:val="Cabecera y pie"/>
    <w:rsid w:val="00277C3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jc w:val="left"/>
    </w:pPr>
    <w:rPr>
      <w:rFonts w:ascii="Helvetica" w:eastAsia="Arial Unicode MS" w:hAnsi="Helvetica" w:cs="Arial Unicode MS"/>
      <w:color w:val="000000"/>
      <w:sz w:val="24"/>
      <w:szCs w:val="24"/>
      <w:bdr w:val="nil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772232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blockemailnoname2">
    <w:name w:val="blockemailnoname2"/>
    <w:basedOn w:val="Fuentedeprrafopredeter"/>
    <w:rsid w:val="00772232"/>
    <w:rPr>
      <w:rFonts w:ascii="Times New Roman" w:hAnsi="Times New Roman" w:cs="Times New Roman" w:hint="default"/>
      <w:color w:val="444444"/>
    </w:rPr>
  </w:style>
  <w:style w:type="paragraph" w:styleId="Prrafodelista">
    <w:name w:val="List Paragraph"/>
    <w:basedOn w:val="Normal"/>
    <w:uiPriority w:val="34"/>
    <w:qFormat/>
    <w:rsid w:val="00483B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4B0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501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0180"/>
  </w:style>
  <w:style w:type="paragraph" w:styleId="Piedepgina">
    <w:name w:val="footer"/>
    <w:basedOn w:val="Normal"/>
    <w:link w:val="PiedepginaCar"/>
    <w:unhideWhenUsed/>
    <w:rsid w:val="00E501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50180"/>
  </w:style>
  <w:style w:type="paragraph" w:customStyle="1" w:styleId="Default">
    <w:name w:val="Default"/>
    <w:rsid w:val="00425974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6D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D00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rsid w:val="003A7219"/>
    <w:pPr>
      <w:widowControl w:val="0"/>
      <w:suppressAutoHyphens/>
      <w:spacing w:after="120"/>
      <w:jc w:val="lef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3A7219"/>
    <w:pPr>
      <w:suppressAutoHyphens/>
      <w:autoSpaceDN w:val="0"/>
      <w:spacing w:after="160" w:line="244" w:lineRule="auto"/>
      <w:jc w:val="left"/>
      <w:textAlignment w:val="baseline"/>
    </w:pPr>
    <w:rPr>
      <w:rFonts w:ascii="Calibri" w:eastAsia="Lucida Sans Unicode" w:hAnsi="Calibri" w:cs="F"/>
      <w:kern w:val="3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3A7219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3A7219"/>
  </w:style>
  <w:style w:type="paragraph" w:customStyle="1" w:styleId="Cabeceraypie">
    <w:name w:val="Cabecera y pie"/>
    <w:rsid w:val="00277C3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jc w:val="left"/>
    </w:pPr>
    <w:rPr>
      <w:rFonts w:ascii="Helvetica" w:eastAsia="Arial Unicode MS" w:hAnsi="Helvetica" w:cs="Arial Unicode MS"/>
      <w:color w:val="000000"/>
      <w:sz w:val="24"/>
      <w:szCs w:val="24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2250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Alfonso Darias</cp:lastModifiedBy>
  <cp:revision>2</cp:revision>
  <cp:lastPrinted>2018-10-25T13:15:00Z</cp:lastPrinted>
  <dcterms:created xsi:type="dcterms:W3CDTF">2018-10-25T15:34:00Z</dcterms:created>
  <dcterms:modified xsi:type="dcterms:W3CDTF">2018-10-25T15:34:00Z</dcterms:modified>
</cp:coreProperties>
</file>