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67" w:rsidRDefault="00C05E4B" w:rsidP="00992B67">
      <w:pPr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4pt;margin-top:12.8pt;width:337.25pt;height:80.8pt;z-index:251660288" stroked="f">
            <v:textbox style="mso-next-textbox:#_x0000_s1026">
              <w:txbxContent>
                <w:p w:rsidR="00992B67" w:rsidRPr="005259BC" w:rsidRDefault="00992B67" w:rsidP="00992B67">
                  <w:pPr>
                    <w:pStyle w:val="NormalWeb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  <w:p w:rsidR="00992B67" w:rsidRPr="0045715F" w:rsidRDefault="00F67B84" w:rsidP="00992B67">
                  <w:pPr>
                    <w:tabs>
                      <w:tab w:val="left" w:pos="1245"/>
                    </w:tabs>
                    <w:spacing w:after="0" w:line="240" w:lineRule="atLeast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SECRETARIADO</w:t>
                  </w:r>
                  <w:r w:rsidR="00992B67" w:rsidRPr="0045715F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CONFEDERAL NACIONAL</w:t>
                  </w:r>
                </w:p>
                <w:p w:rsidR="00992B67" w:rsidRDefault="00992B67" w:rsidP="00992B67">
                  <w:pPr>
                    <w:tabs>
                      <w:tab w:val="left" w:pos="1245"/>
                    </w:tabs>
                    <w:spacing w:after="0" w:line="240" w:lineRule="atLeast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45715F">
                    <w:rPr>
                      <w:rFonts w:ascii="Arial" w:hAnsi="Arial" w:cs="Arial"/>
                      <w:sz w:val="14"/>
                      <w:szCs w:val="14"/>
                    </w:rPr>
                    <w:t xml:space="preserve">Correo: </w:t>
                  </w:r>
                  <w:hyperlink r:id="rId4" w:history="1">
                    <w:r w:rsidRPr="0045715F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</w:rPr>
                      <w:t>comintersindicalcanaria@hotmail.com</w:t>
                    </w:r>
                  </w:hyperlink>
                  <w:r w:rsidRPr="0045715F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  <w:p w:rsidR="00992B67" w:rsidRPr="0045715F" w:rsidRDefault="00992B67" w:rsidP="00992B67">
                  <w:pPr>
                    <w:tabs>
                      <w:tab w:val="left" w:pos="1245"/>
                    </w:tabs>
                    <w:spacing w:after="0" w:line="120" w:lineRule="auto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  <w:p w:rsidR="00992B67" w:rsidRPr="0045715F" w:rsidRDefault="00992B67" w:rsidP="00992B67">
                  <w:pPr>
                    <w:tabs>
                      <w:tab w:val="left" w:pos="124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5715F">
                    <w:rPr>
                      <w:rFonts w:ascii="Arial" w:hAnsi="Arial" w:cs="Arial"/>
                      <w:sz w:val="14"/>
                      <w:szCs w:val="14"/>
                    </w:rPr>
                    <w:t>Tenerife:</w:t>
                  </w:r>
                  <w:r w:rsidRPr="0045715F">
                    <w:rPr>
                      <w:rStyle w:val="blockemailnoname2"/>
                      <w:rFonts w:ascii="Arial" w:hAnsi="Arial" w:cs="Arial"/>
                      <w:sz w:val="14"/>
                      <w:szCs w:val="14"/>
                    </w:rPr>
                    <w:t xml:space="preserve"> Méndez Núñez, 84, 6ª. Santa Cruz de Tenerife. Tfno.: 922.600.036. 619179297</w:t>
                  </w:r>
                </w:p>
                <w:p w:rsidR="00992B67" w:rsidRPr="0045715F" w:rsidRDefault="00992B67" w:rsidP="00992B67">
                  <w:pPr>
                    <w:tabs>
                      <w:tab w:val="left" w:pos="124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92B67" w:rsidRPr="00040D63" w:rsidRDefault="00992B67" w:rsidP="00992B67">
                  <w:pPr>
                    <w:tabs>
                      <w:tab w:val="left" w:pos="124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5259BC">
                    <w:rPr>
                      <w:rFonts w:ascii="Tahoma" w:hAnsi="Tahoma" w:cs="Tahoma"/>
                      <w:sz w:val="14"/>
                      <w:szCs w:val="14"/>
                    </w:rPr>
                    <w:t xml:space="preserve">                          </w:t>
                  </w:r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                     </w:t>
                  </w:r>
                  <w:r w:rsidRPr="005259BC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 </w:t>
                  </w:r>
                  <w:r w:rsidRPr="005259BC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Pr="005259BC">
                    <w:rPr>
                      <w:rFonts w:ascii="Tahoma" w:hAnsi="Tahoma" w:cs="Tahoma"/>
                    </w:rPr>
                    <w:t xml:space="preserve">       </w:t>
                  </w:r>
                </w:p>
                <w:p w:rsidR="00992B67" w:rsidRPr="00040D63" w:rsidRDefault="00992B67" w:rsidP="00992B67">
                  <w:pPr>
                    <w:tabs>
                      <w:tab w:val="left" w:pos="124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 w:rsidR="00466D1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1381760" cy="1383030"/>
            <wp:effectExtent l="0" t="0" r="8890" b="0"/>
            <wp:wrapSquare wrapText="bothSides"/>
            <wp:docPr id="4" name="Imagen 4" descr="Logo Intersindical Canaria Volumétrico Grand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ntersindical Canaria Volumétrico Grande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B67" w:rsidRDefault="00992B67" w:rsidP="00992B67">
      <w:pPr>
        <w:jc w:val="both"/>
      </w:pPr>
    </w:p>
    <w:p w:rsidR="00992B67" w:rsidRDefault="00992B67" w:rsidP="00992B67">
      <w:pPr>
        <w:jc w:val="both"/>
      </w:pPr>
    </w:p>
    <w:p w:rsidR="00992B67" w:rsidRDefault="00992B67" w:rsidP="00992B67">
      <w:pPr>
        <w:jc w:val="both"/>
      </w:pPr>
      <w:r>
        <w:t xml:space="preserve">             </w:t>
      </w:r>
      <w:r w:rsidRPr="0073121D">
        <w:t xml:space="preserve"> </w:t>
      </w:r>
      <w:r>
        <w:t xml:space="preserve">   </w:t>
      </w:r>
    </w:p>
    <w:p w:rsidR="00992B67" w:rsidRDefault="00992B67" w:rsidP="00466D19">
      <w:pPr>
        <w:spacing w:after="0" w:line="240" w:lineRule="auto"/>
        <w:jc w:val="both"/>
        <w:rPr>
          <w:sz w:val="44"/>
          <w:szCs w:val="44"/>
        </w:rPr>
      </w:pPr>
    </w:p>
    <w:p w:rsidR="00992B67" w:rsidRDefault="00992B67" w:rsidP="00466D19">
      <w:pPr>
        <w:tabs>
          <w:tab w:val="left" w:pos="124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F67B84" w:rsidRDefault="00F67B84" w:rsidP="00466D19">
      <w:pPr>
        <w:tabs>
          <w:tab w:val="left" w:pos="124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F67B84" w:rsidRPr="00992B67" w:rsidRDefault="00F67B84" w:rsidP="00466D19">
      <w:pPr>
        <w:tabs>
          <w:tab w:val="left" w:pos="124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992B67" w:rsidRDefault="00992B67" w:rsidP="00466D19">
      <w:pPr>
        <w:spacing w:after="0" w:line="240" w:lineRule="auto"/>
        <w:jc w:val="both"/>
        <w:rPr>
          <w:b/>
          <w:i/>
        </w:rPr>
      </w:pPr>
    </w:p>
    <w:p w:rsidR="00992B67" w:rsidRPr="007C526A" w:rsidRDefault="00992B67" w:rsidP="00466D19">
      <w:pPr>
        <w:spacing w:after="0" w:line="240" w:lineRule="auto"/>
        <w:jc w:val="both"/>
        <w:rPr>
          <w:b/>
          <w:i/>
        </w:rPr>
      </w:pPr>
      <w:r w:rsidRPr="007C526A">
        <w:rPr>
          <w:b/>
          <w:i/>
        </w:rPr>
        <w:t xml:space="preserve">Sra. doña Pilar Vera </w:t>
      </w:r>
    </w:p>
    <w:p w:rsidR="00992B67" w:rsidRDefault="00992B67" w:rsidP="00466D19">
      <w:pPr>
        <w:spacing w:after="0" w:line="240" w:lineRule="auto"/>
        <w:jc w:val="both"/>
        <w:rPr>
          <w:b/>
          <w:i/>
        </w:rPr>
      </w:pPr>
      <w:r w:rsidRPr="007C526A">
        <w:rPr>
          <w:b/>
          <w:i/>
        </w:rPr>
        <w:t>Presidenta de la Asociación de afectados del vuelo JK 5022</w:t>
      </w:r>
      <w:r w:rsidR="00F67B84">
        <w:rPr>
          <w:b/>
          <w:i/>
        </w:rPr>
        <w:t>.</w:t>
      </w:r>
    </w:p>
    <w:p w:rsidR="00F67B84" w:rsidRPr="007C526A" w:rsidRDefault="00F67B84" w:rsidP="00466D19">
      <w:pPr>
        <w:spacing w:after="0" w:line="240" w:lineRule="auto"/>
        <w:jc w:val="both"/>
        <w:rPr>
          <w:b/>
          <w:i/>
        </w:rPr>
      </w:pPr>
    </w:p>
    <w:p w:rsidR="00992B67" w:rsidRPr="00423D23" w:rsidRDefault="00992B67" w:rsidP="00466D19">
      <w:pPr>
        <w:spacing w:after="0" w:line="240" w:lineRule="auto"/>
        <w:jc w:val="both"/>
        <w:rPr>
          <w:i/>
        </w:rPr>
      </w:pPr>
    </w:p>
    <w:p w:rsidR="00992B67" w:rsidRDefault="00F67B84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 </w:t>
      </w:r>
      <w:r w:rsidR="00992B67" w:rsidRPr="00423D23">
        <w:rPr>
          <w:i/>
        </w:rPr>
        <w:t>En el 10º aniversario del accidente de SPANAIR, l</w:t>
      </w:r>
      <w:r w:rsidR="00992B67">
        <w:rPr>
          <w:i/>
        </w:rPr>
        <w:t>es hacemos llegar un abrazo de s</w:t>
      </w:r>
      <w:r w:rsidR="00992B67" w:rsidRPr="00423D23">
        <w:rPr>
          <w:i/>
        </w:rPr>
        <w:t xml:space="preserve">olidaridad y </w:t>
      </w:r>
      <w:r w:rsidR="00992B67">
        <w:rPr>
          <w:i/>
        </w:rPr>
        <w:t>estima, animándoles</w:t>
      </w:r>
      <w:r w:rsidR="00992B67" w:rsidRPr="00423D23">
        <w:rPr>
          <w:i/>
        </w:rPr>
        <w:t xml:space="preserve"> a continuar con la meritoria actividad  de la asociación que usted preside en el objetivo de desvelar las causas y el conjunto de responsabilidades </w:t>
      </w:r>
      <w:r w:rsidR="00992B67">
        <w:rPr>
          <w:i/>
        </w:rPr>
        <w:t xml:space="preserve">penales y políticas </w:t>
      </w:r>
      <w:r w:rsidR="00F13702">
        <w:rPr>
          <w:i/>
        </w:rPr>
        <w:t>habidas en el siniestro</w:t>
      </w:r>
      <w:r w:rsidR="00992B67" w:rsidRPr="00423D23">
        <w:rPr>
          <w:i/>
        </w:rPr>
        <w:t xml:space="preserve">. </w:t>
      </w:r>
    </w:p>
    <w:p w:rsidR="00466D19" w:rsidRDefault="00466D19" w:rsidP="00466D19">
      <w:pPr>
        <w:spacing w:after="0" w:line="240" w:lineRule="auto"/>
        <w:jc w:val="both"/>
        <w:rPr>
          <w:i/>
        </w:rPr>
      </w:pPr>
    </w:p>
    <w:p w:rsidR="00992B67" w:rsidRDefault="00F67B84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</w:t>
      </w:r>
      <w:r w:rsidR="00992B67" w:rsidRPr="00423D23">
        <w:rPr>
          <w:i/>
        </w:rPr>
        <w:t xml:space="preserve">La tarea que ustedes realizan, </w:t>
      </w:r>
      <w:r w:rsidR="00992B67">
        <w:rPr>
          <w:i/>
        </w:rPr>
        <w:t xml:space="preserve">aunque frecuentemente  obstaculizada por la mayoría de los poderes públicos, </w:t>
      </w:r>
      <w:r w:rsidR="00992B67" w:rsidRPr="00423D23">
        <w:rPr>
          <w:i/>
        </w:rPr>
        <w:t xml:space="preserve">estamos convencidos, </w:t>
      </w:r>
      <w:r w:rsidR="00992B67">
        <w:rPr>
          <w:i/>
        </w:rPr>
        <w:t>redundará</w:t>
      </w:r>
      <w:r w:rsidR="00992B67" w:rsidRPr="00423D23">
        <w:rPr>
          <w:i/>
        </w:rPr>
        <w:t xml:space="preserve"> </w:t>
      </w:r>
      <w:r w:rsidR="00992B67">
        <w:rPr>
          <w:i/>
        </w:rPr>
        <w:t>finalmente en una mayor seguridad aérea para</w:t>
      </w:r>
      <w:r w:rsidR="00992B67" w:rsidRPr="00423D23">
        <w:rPr>
          <w:i/>
        </w:rPr>
        <w:t xml:space="preserve"> conjunto de ciudadanos</w:t>
      </w:r>
      <w:r w:rsidR="00992B67">
        <w:rPr>
          <w:i/>
        </w:rPr>
        <w:t xml:space="preserve">, </w:t>
      </w:r>
      <w:r w:rsidR="00992B67" w:rsidRPr="00423D23">
        <w:rPr>
          <w:i/>
        </w:rPr>
        <w:t>evitando que se repit</w:t>
      </w:r>
      <w:r w:rsidR="00992B67">
        <w:rPr>
          <w:i/>
        </w:rPr>
        <w:t>a este</w:t>
      </w:r>
      <w:r w:rsidR="00992B67" w:rsidRPr="00423D23">
        <w:rPr>
          <w:i/>
        </w:rPr>
        <w:t xml:space="preserve"> doloroso capítulo de nuestra historia que nunca debería de haber acaecido.</w:t>
      </w:r>
    </w:p>
    <w:p w:rsidR="00466D19" w:rsidRPr="00423D23" w:rsidRDefault="00466D19" w:rsidP="00466D19">
      <w:pPr>
        <w:spacing w:after="0" w:line="240" w:lineRule="auto"/>
        <w:jc w:val="both"/>
        <w:rPr>
          <w:i/>
        </w:rPr>
      </w:pPr>
    </w:p>
    <w:p w:rsidR="00992B67" w:rsidRDefault="00F67B84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</w:t>
      </w:r>
      <w:r w:rsidR="00992B67" w:rsidRPr="00423D23">
        <w:rPr>
          <w:i/>
        </w:rPr>
        <w:t>Ruego haga llegar el contenido del presente mensaje al conjunto de afectados y familiares de las víctimas.</w:t>
      </w:r>
    </w:p>
    <w:p w:rsidR="00466D19" w:rsidRPr="00423D23" w:rsidRDefault="00466D19" w:rsidP="00466D19">
      <w:pPr>
        <w:spacing w:after="0" w:line="240" w:lineRule="auto"/>
        <w:jc w:val="both"/>
        <w:rPr>
          <w:i/>
        </w:rPr>
      </w:pPr>
    </w:p>
    <w:p w:rsidR="00F67B84" w:rsidRDefault="00466D19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</w:t>
      </w:r>
    </w:p>
    <w:p w:rsidR="00F67B84" w:rsidRDefault="00466D19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</w:t>
      </w:r>
      <w:r w:rsidR="00EA5C90">
        <w:rPr>
          <w:i/>
        </w:rPr>
        <w:t xml:space="preserve">   Canarias, 20</w:t>
      </w:r>
      <w:r w:rsidR="00F67B84">
        <w:rPr>
          <w:i/>
        </w:rPr>
        <w:t xml:space="preserve"> de agosto de 2018</w:t>
      </w:r>
      <w:r>
        <w:rPr>
          <w:i/>
        </w:rPr>
        <w:t xml:space="preserve">     </w:t>
      </w:r>
    </w:p>
    <w:p w:rsidR="00F67B84" w:rsidRDefault="00F67B84" w:rsidP="00466D19">
      <w:pPr>
        <w:spacing w:after="0" w:line="240" w:lineRule="auto"/>
        <w:jc w:val="both"/>
        <w:rPr>
          <w:i/>
        </w:rPr>
      </w:pPr>
    </w:p>
    <w:p w:rsidR="00F67B84" w:rsidRDefault="00F67B84" w:rsidP="00466D19">
      <w:pPr>
        <w:spacing w:after="0" w:line="240" w:lineRule="auto"/>
        <w:jc w:val="both"/>
        <w:rPr>
          <w:i/>
        </w:rPr>
      </w:pPr>
    </w:p>
    <w:p w:rsidR="00F67B84" w:rsidRDefault="00F67B84" w:rsidP="00466D19">
      <w:pPr>
        <w:spacing w:after="0" w:line="240" w:lineRule="auto"/>
        <w:jc w:val="both"/>
        <w:rPr>
          <w:i/>
        </w:rPr>
      </w:pPr>
    </w:p>
    <w:p w:rsidR="00992B67" w:rsidRPr="00423D23" w:rsidRDefault="00F67B84" w:rsidP="00466D19">
      <w:pPr>
        <w:spacing w:after="0" w:line="240" w:lineRule="auto"/>
        <w:jc w:val="both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1449677</wp:posOffset>
            </wp:positionH>
            <wp:positionV relativeFrom="paragraph">
              <wp:posOffset>76034</wp:posOffset>
            </wp:positionV>
            <wp:extent cx="1571211" cy="763325"/>
            <wp:effectExtent l="19050" t="0" r="0" b="0"/>
            <wp:wrapNone/>
            <wp:docPr id="5" name="Imagen 5" descr="Jaime Bethen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ime Bethencou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1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</w:rPr>
        <w:t xml:space="preserve">                                                </w:t>
      </w:r>
      <w:r w:rsidR="00992B67" w:rsidRPr="00423D23">
        <w:rPr>
          <w:i/>
        </w:rPr>
        <w:t>Jaime Bethencourt Rodríguez</w:t>
      </w:r>
    </w:p>
    <w:p w:rsidR="00992B67" w:rsidRPr="00423D23" w:rsidRDefault="00466D19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</w:t>
      </w:r>
    </w:p>
    <w:p w:rsidR="00992B67" w:rsidRDefault="00466D19" w:rsidP="00992B67">
      <w:pPr>
        <w:tabs>
          <w:tab w:val="left" w:pos="1320"/>
        </w:tabs>
      </w:pPr>
      <w:r>
        <w:t xml:space="preserve">  </w:t>
      </w:r>
    </w:p>
    <w:p w:rsidR="00466D19" w:rsidRPr="00423D23" w:rsidRDefault="00466D19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</w:t>
      </w:r>
      <w:r w:rsidR="00F67B84">
        <w:rPr>
          <w:i/>
        </w:rPr>
        <w:t xml:space="preserve">          </w:t>
      </w:r>
      <w:r w:rsidRPr="00423D23">
        <w:rPr>
          <w:i/>
        </w:rPr>
        <w:t>Secretariado Confederal Nacional</w:t>
      </w:r>
    </w:p>
    <w:p w:rsidR="00466D19" w:rsidRPr="00423D23" w:rsidRDefault="00466D19" w:rsidP="00466D19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</w:t>
      </w:r>
      <w:r w:rsidR="00F67B84">
        <w:rPr>
          <w:i/>
        </w:rPr>
        <w:t xml:space="preserve">            </w:t>
      </w:r>
      <w:r w:rsidRPr="00423D23">
        <w:rPr>
          <w:i/>
        </w:rPr>
        <w:t xml:space="preserve">Intersindical Canaria   </w:t>
      </w:r>
    </w:p>
    <w:p w:rsidR="00F13702" w:rsidRDefault="00F13702" w:rsidP="00992B67">
      <w:pPr>
        <w:tabs>
          <w:tab w:val="left" w:pos="1320"/>
        </w:tabs>
      </w:pPr>
    </w:p>
    <w:p w:rsidR="00992B67" w:rsidRDefault="00992B67" w:rsidP="00992B67">
      <w:pPr>
        <w:tabs>
          <w:tab w:val="left" w:pos="1245"/>
        </w:tabs>
        <w:spacing w:after="0" w:line="240" w:lineRule="atLeast"/>
        <w:jc w:val="both"/>
        <w:rPr>
          <w:rFonts w:ascii="Tahoma" w:hAnsi="Tahoma" w:cs="Tahoma"/>
          <w:b/>
          <w:sz w:val="16"/>
          <w:szCs w:val="16"/>
        </w:rPr>
      </w:pPr>
    </w:p>
    <w:p w:rsidR="00477490" w:rsidRPr="00466D19" w:rsidRDefault="00C05E4B" w:rsidP="00466D19">
      <w:pPr>
        <w:tabs>
          <w:tab w:val="left" w:pos="124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35pt;margin-top:119.05pt;width:510pt;height:52.5pt;z-index:-251655168">
            <v:imagedata r:id="rId7" o:title=""/>
          </v:shape>
          <o:OLEObject Type="Embed" ProgID="CorelPHOTOPAINT.Image.14" ShapeID="_x0000_s1027" DrawAspect="Content" ObjectID="_1596350310" r:id="rId8"/>
        </w:object>
      </w:r>
    </w:p>
    <w:p w:rsidR="00F67B84" w:rsidRPr="00466D19" w:rsidRDefault="00F67B84">
      <w:pPr>
        <w:tabs>
          <w:tab w:val="left" w:pos="1245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sectPr w:rsidR="00F67B84" w:rsidRPr="00466D19" w:rsidSect="00466D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F06"/>
    <w:rsid w:val="0018372F"/>
    <w:rsid w:val="00374B62"/>
    <w:rsid w:val="00423D23"/>
    <w:rsid w:val="00466D19"/>
    <w:rsid w:val="00477490"/>
    <w:rsid w:val="00483F06"/>
    <w:rsid w:val="006877F5"/>
    <w:rsid w:val="007B25F9"/>
    <w:rsid w:val="007C526A"/>
    <w:rsid w:val="00884697"/>
    <w:rsid w:val="00954A09"/>
    <w:rsid w:val="00992B67"/>
    <w:rsid w:val="009D7464"/>
    <w:rsid w:val="00C05E4B"/>
    <w:rsid w:val="00D721F0"/>
    <w:rsid w:val="00DD2D6B"/>
    <w:rsid w:val="00EA5C90"/>
    <w:rsid w:val="00F0268D"/>
    <w:rsid w:val="00F13702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80063C1-64B5-4B01-B2DE-615CD059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lockemailnoname2">
    <w:name w:val="blockemailnoname2"/>
    <w:basedOn w:val="Fuentedeprrafopredeter"/>
    <w:rsid w:val="00992B67"/>
    <w:rPr>
      <w:color w:val="444444"/>
    </w:rPr>
  </w:style>
  <w:style w:type="paragraph" w:styleId="NormalWeb">
    <w:name w:val="Normal (Web)"/>
    <w:basedOn w:val="Normal"/>
    <w:rsid w:val="0099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99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comintersindicalcanaria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bernardo</cp:lastModifiedBy>
  <cp:revision>2</cp:revision>
  <dcterms:created xsi:type="dcterms:W3CDTF">2018-08-21T08:52:00Z</dcterms:created>
  <dcterms:modified xsi:type="dcterms:W3CDTF">2018-08-21T08:52:00Z</dcterms:modified>
</cp:coreProperties>
</file>