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A" w:rsidRDefault="00D1707A">
      <w:pPr>
        <w:rPr>
          <w:sz w:val="16"/>
          <w:szCs w:val="16"/>
        </w:rPr>
      </w:pPr>
    </w:p>
    <w:p w:rsidR="00D1707A" w:rsidRDefault="00BA4656">
      <w:pPr>
        <w:spacing w:after="0" w:line="240" w:lineRule="auto"/>
        <w:rPr>
          <w:b/>
          <w:color w:val="FF3503"/>
          <w:sz w:val="36"/>
          <w:szCs w:val="36"/>
        </w:rPr>
      </w:pPr>
      <w:proofErr w:type="spellStart"/>
      <w:r>
        <w:rPr>
          <w:b/>
          <w:color w:val="FF3503"/>
          <w:sz w:val="36"/>
          <w:szCs w:val="36"/>
        </w:rPr>
        <w:t>Intersindical</w:t>
      </w:r>
      <w:proofErr w:type="spellEnd"/>
      <w:r>
        <w:rPr>
          <w:b/>
          <w:color w:val="FF3503"/>
          <w:sz w:val="36"/>
          <w:szCs w:val="36"/>
        </w:rPr>
        <w:t xml:space="preserve"> Canaria anuncia un preaviso de huelga de los técnicos en cuidados auxiliares de Enfermería del Área de Quirófano del CHUIMI</w:t>
      </w:r>
    </w:p>
    <w:p w:rsidR="00D1707A" w:rsidRDefault="00D1707A">
      <w:pPr>
        <w:spacing w:after="0" w:line="240" w:lineRule="auto"/>
        <w:rPr>
          <w:b/>
          <w:color w:val="FF3503"/>
          <w:sz w:val="36"/>
          <w:szCs w:val="36"/>
        </w:rPr>
      </w:pPr>
    </w:p>
    <w:p w:rsidR="00D1707A" w:rsidRDefault="00BA4656">
      <w:pPr>
        <w:numPr>
          <w:ilvl w:val="0"/>
          <w:numId w:val="1"/>
        </w:numPr>
        <w:spacing w:after="0" w:line="240" w:lineRule="auto"/>
        <w:rPr>
          <w:b/>
          <w:sz w:val="28"/>
          <w:szCs w:val="28"/>
        </w:rPr>
      </w:pPr>
      <w:r>
        <w:rPr>
          <w:b/>
          <w:sz w:val="28"/>
          <w:szCs w:val="28"/>
        </w:rPr>
        <w:t>María Dolores Pérez: “En cinco años hemos pasado de 18 a 8 efectivos, un desmantelamiento de la plantilla que pone en riesgo el buen funcionamiento del Servicio”</w:t>
      </w:r>
    </w:p>
    <w:p w:rsidR="00D1707A" w:rsidRDefault="00D1707A">
      <w:pPr>
        <w:spacing w:after="0" w:line="240" w:lineRule="auto"/>
        <w:ind w:left="720"/>
      </w:pPr>
    </w:p>
    <w:p w:rsidR="00D1707A" w:rsidRDefault="00BA4656">
      <w:pPr>
        <w:numPr>
          <w:ilvl w:val="0"/>
          <w:numId w:val="1"/>
        </w:numPr>
        <w:spacing w:after="0" w:line="240" w:lineRule="auto"/>
        <w:rPr>
          <w:b/>
          <w:sz w:val="28"/>
          <w:szCs w:val="28"/>
        </w:rPr>
      </w:pPr>
      <w:r>
        <w:rPr>
          <w:b/>
          <w:sz w:val="28"/>
          <w:szCs w:val="28"/>
        </w:rPr>
        <w:t>El sindicato insiste en el cese de la actual Dirección de Enfermería del Hospital debido “a s</w:t>
      </w:r>
      <w:r>
        <w:rPr>
          <w:b/>
          <w:sz w:val="28"/>
          <w:szCs w:val="28"/>
        </w:rPr>
        <w:t>u mala gestión y organización”</w:t>
      </w:r>
    </w:p>
    <w:p w:rsidR="00D1707A" w:rsidRDefault="00D1707A">
      <w:pPr>
        <w:spacing w:after="0" w:line="240" w:lineRule="auto"/>
      </w:pPr>
    </w:p>
    <w:p w:rsidR="00D1707A" w:rsidRDefault="00BA4656">
      <w:pPr>
        <w:spacing w:after="0" w:line="240" w:lineRule="auto"/>
      </w:pPr>
      <w:proofErr w:type="spellStart"/>
      <w:r>
        <w:t>Intersindical</w:t>
      </w:r>
      <w:proofErr w:type="spellEnd"/>
      <w:r>
        <w:t xml:space="preserve"> Canaria anuncia un preaviso de huelga y movilizaciones de los técnicos en cuidados auxiliares de Enfermería (TCAE) del Área de Quirófano del Complejo Hospitalario Universitario Insular Materno Infantil de Las P</w:t>
      </w:r>
      <w:r>
        <w:t xml:space="preserve">almas de Gran Canaria (CHUIMI) si la Gerencia del centro hospitalario no atiende a sus reclamaciones de mejora. Con este anuncio de movilizaciones para después del periodo navideño, el sindicato quiere paliar el desmantelamiento de las plantillas que este </w:t>
      </w:r>
      <w:r>
        <w:t>colectivo profesional lleva padeciendo desde el año 2014.</w:t>
      </w:r>
    </w:p>
    <w:p w:rsidR="00D1707A" w:rsidRDefault="00D1707A">
      <w:pPr>
        <w:spacing w:after="0" w:line="240" w:lineRule="auto"/>
      </w:pPr>
    </w:p>
    <w:p w:rsidR="00D1707A" w:rsidRDefault="00BA4656">
      <w:pPr>
        <w:spacing w:after="0" w:line="240" w:lineRule="auto"/>
      </w:pPr>
      <w:r>
        <w:t>Según la delegada de Prevención de Riesgos Laborales en el área de Salud de Gran Canaria de la Federación Nacional del sindicato, María Dolores Pérez, “esta decisión la hemos aprobado en asamblea d</w:t>
      </w:r>
      <w:r>
        <w:t>espués de reunirnos con la directora gerente del Hospital y analizar sus propuestas”.</w:t>
      </w:r>
    </w:p>
    <w:p w:rsidR="00D1707A" w:rsidRDefault="00D1707A">
      <w:pPr>
        <w:spacing w:after="0" w:line="240" w:lineRule="auto"/>
      </w:pPr>
    </w:p>
    <w:p w:rsidR="00D1707A" w:rsidRDefault="00BA4656">
      <w:pPr>
        <w:spacing w:after="0" w:line="240" w:lineRule="auto"/>
      </w:pPr>
      <w:r>
        <w:t>En este sentido, desde el sindicato explican que las medidas planteadas por el centro hospitalario resultan insuficientes y paliativas para el colectivo afectado y recue</w:t>
      </w:r>
      <w:r>
        <w:t>rdan que fue en este pasado mes noviembre, y tras anunciar medidas más contundentes al conflicto laboral de los TCAE, cuando la Dirección del Hospital accedió a reunirse y plantear un conjunto de acciones para solucionar la situación.</w:t>
      </w:r>
    </w:p>
    <w:p w:rsidR="00D1707A" w:rsidRDefault="00D1707A">
      <w:pPr>
        <w:spacing w:after="0" w:line="240" w:lineRule="auto"/>
      </w:pPr>
    </w:p>
    <w:p w:rsidR="00D1707A" w:rsidRDefault="00BA4656">
      <w:pPr>
        <w:spacing w:after="0" w:line="240" w:lineRule="auto"/>
      </w:pPr>
      <w:r>
        <w:t>Sin embargo, “necesi</w:t>
      </w:r>
      <w:r>
        <w:t>tamos que la situación se revierta lo antes posible y que la ejecución de las medidas correctoras se agilicen, ya que llevamos cinco años padeciendo esta situación que ya se ha vuelto insostenible”, afirma María Dolores Pérez.</w:t>
      </w:r>
    </w:p>
    <w:p w:rsidR="00D1707A" w:rsidRDefault="00D1707A">
      <w:pPr>
        <w:spacing w:after="0" w:line="240" w:lineRule="auto"/>
      </w:pPr>
    </w:p>
    <w:p w:rsidR="00D1707A" w:rsidRDefault="00D1707A">
      <w:pPr>
        <w:spacing w:after="0" w:line="240" w:lineRule="auto"/>
      </w:pPr>
    </w:p>
    <w:p w:rsidR="00D1707A" w:rsidRDefault="00D1707A">
      <w:pPr>
        <w:spacing w:after="0" w:line="240" w:lineRule="auto"/>
      </w:pPr>
    </w:p>
    <w:p w:rsidR="00D1707A" w:rsidRDefault="00D1707A">
      <w:pPr>
        <w:spacing w:after="0" w:line="240" w:lineRule="auto"/>
      </w:pPr>
    </w:p>
    <w:p w:rsidR="00D1707A" w:rsidRDefault="00D1707A">
      <w:pPr>
        <w:spacing w:after="0" w:line="240" w:lineRule="auto"/>
      </w:pPr>
    </w:p>
    <w:p w:rsidR="00D1707A" w:rsidRDefault="00BA4656">
      <w:pPr>
        <w:spacing w:after="0" w:line="240" w:lineRule="auto"/>
      </w:pPr>
      <w:r>
        <w:t>Así, lo que se reclama d</w:t>
      </w:r>
      <w:r>
        <w:t xml:space="preserve">esde la Federación Nacional de Salud de </w:t>
      </w:r>
      <w:proofErr w:type="spellStart"/>
      <w:r>
        <w:t>Intersindical</w:t>
      </w:r>
      <w:proofErr w:type="spellEnd"/>
      <w:r>
        <w:t xml:space="preserve"> Canaria es que se vuelva a las condiciones laborales anteriores al año 2014. “En ese momento - explica Pérez - contábamos con 18 efectivos de mañana y tres rotatorios, y en la actualidad, el bloque de q</w:t>
      </w:r>
      <w:r>
        <w:t>uirófano del Hospital solo cuenta con entre ocho y nueve efectivos, un número que no cubre las necesidades el servicio”.</w:t>
      </w:r>
    </w:p>
    <w:p w:rsidR="00D1707A" w:rsidRDefault="00D1707A">
      <w:pPr>
        <w:spacing w:after="0" w:line="240" w:lineRule="auto"/>
      </w:pPr>
    </w:p>
    <w:p w:rsidR="00D1707A" w:rsidRDefault="00BA4656">
      <w:pPr>
        <w:spacing w:after="0" w:line="240" w:lineRule="auto"/>
      </w:pPr>
      <w:r>
        <w:t>El sindicato también solicita el cese de la actual Dirección de Enfermería del Hospital, “que ha permitido durante estos cinco años el</w:t>
      </w:r>
      <w:r>
        <w:t xml:space="preserve"> deterioro de la plantilla de los técnicos en cuidados auxiliares de Enfermería a pesar de nuestras continuas denuncias, algunas interpuestas ante la Inspección de Trabajo”.</w:t>
      </w:r>
    </w:p>
    <w:p w:rsidR="00D1707A" w:rsidRDefault="00D1707A">
      <w:pPr>
        <w:spacing w:after="0" w:line="240" w:lineRule="auto"/>
      </w:pPr>
    </w:p>
    <w:p w:rsidR="00D1707A" w:rsidRDefault="00BA4656">
      <w:pPr>
        <w:spacing w:after="0" w:line="240" w:lineRule="auto"/>
      </w:pPr>
      <w:r>
        <w:t>En este sentido, Pérez ha señalado que “es necesario que se depuren responsabilid</w:t>
      </w:r>
      <w:r>
        <w:t>ades” y denuncia que “los TCAE llevan años soportando cargas de trabajo inasumibles debido a la mala gestión y organización de la Dirección de Enfermería del Hospital Insular que, poco a poco, ha ido mermando las plantillas de este colectivo”.</w:t>
      </w:r>
    </w:p>
    <w:p w:rsidR="00D1707A" w:rsidRDefault="00D1707A">
      <w:pPr>
        <w:spacing w:after="0" w:line="240" w:lineRule="auto"/>
      </w:pPr>
    </w:p>
    <w:p w:rsidR="00D1707A" w:rsidRDefault="00BA4656">
      <w:pPr>
        <w:spacing w:after="0" w:line="240" w:lineRule="auto"/>
      </w:pPr>
      <w:r>
        <w:t>Otras de la</w:t>
      </w:r>
      <w:r>
        <w:t>s medidas solicitadas por los trabajadores es la puesta en marcha de una nueva y actualizada Guía de Funcionamiento, una herramienta de trabajo que detalla las funciones del personal durante las 24 horas. La Guía vigente en la actualidad data del año 2014,</w:t>
      </w:r>
      <w:r>
        <w:t xml:space="preserve"> antes de que se iniciara el desmantelamiento de la plantilla y, “por lo tanto, recoge una información que no se ajusta a la realidad diaria y que genera problemas de organización y descoordinación que inciden, directamente, en la atención a los pacientes”</w:t>
      </w:r>
      <w:r>
        <w:t>, señala María Dolores Pérez.</w:t>
      </w:r>
    </w:p>
    <w:p w:rsidR="00D1707A" w:rsidRDefault="00D1707A">
      <w:pPr>
        <w:spacing w:after="0" w:line="240" w:lineRule="auto"/>
      </w:pPr>
    </w:p>
    <w:p w:rsidR="00D1707A" w:rsidRDefault="00BA4656">
      <w:pPr>
        <w:spacing w:after="0" w:line="240" w:lineRule="auto"/>
      </w:pPr>
      <w:r>
        <w:t>Asimismo, el sindicato reclama que se lleve a cabo la Evaluación de Riesgos Psicosociales, “la carga actual de trabajo incide negativamente en la plantilla, lo que ha provocado consecuencias psicosociales en muchos compañeros. La Evaluación de Riesgos Labo</w:t>
      </w:r>
      <w:r>
        <w:t>rales nos aportará información actual y oficial de cómo se encuentra el personal, unos datos que nos permitirá ajustar, aún más, las medidas correctoras”, afirma Pérez.</w:t>
      </w:r>
    </w:p>
    <w:p w:rsidR="00D1707A" w:rsidRDefault="00D1707A">
      <w:pPr>
        <w:spacing w:after="0" w:line="240" w:lineRule="auto"/>
      </w:pPr>
    </w:p>
    <w:p w:rsidR="00D1707A" w:rsidRDefault="00BA4656">
      <w:pPr>
        <w:spacing w:after="0" w:line="240" w:lineRule="auto"/>
      </w:pPr>
      <w:r>
        <w:t>“Hacemos un llamamiento a todo el colectivo canario de Técnicos en Cuidados de Auxilia</w:t>
      </w:r>
      <w:r>
        <w:t>res de Enfermería a sumarse, solidariamente, con los compañeros del Hospital Insular de Gran Canaria y apoyar esas próximas movilizaciones que se iniciarán en enero si la Dirección Gerente no acepta la propuesta de este colectivo para recuperar la plantill</w:t>
      </w:r>
      <w:r>
        <w:t>a de 2014”, concluye María Dolores Pérez.</w:t>
      </w:r>
    </w:p>
    <w:p w:rsidR="00BB1A70" w:rsidRDefault="00BB1A70">
      <w:pPr>
        <w:spacing w:after="0" w:line="240" w:lineRule="auto"/>
      </w:pPr>
    </w:p>
    <w:p w:rsidR="00BB1A70" w:rsidRPr="00BB1A70" w:rsidRDefault="00BB1A70" w:rsidP="00BB1A70">
      <w:pPr>
        <w:spacing w:after="0" w:line="240" w:lineRule="auto"/>
        <w:jc w:val="right"/>
        <w:rPr>
          <w:b/>
        </w:rPr>
      </w:pPr>
      <w:r w:rsidRPr="00BB1A70">
        <w:rPr>
          <w:b/>
        </w:rPr>
        <w:t>Canarias</w:t>
      </w:r>
      <w:r>
        <w:rPr>
          <w:b/>
        </w:rPr>
        <w:t>,</w:t>
      </w:r>
      <w:bookmarkStart w:id="0" w:name="_GoBack"/>
      <w:bookmarkEnd w:id="0"/>
      <w:r w:rsidRPr="00BB1A70">
        <w:rPr>
          <w:b/>
        </w:rPr>
        <w:t xml:space="preserve"> a 20 de diciembre de 2019</w:t>
      </w:r>
    </w:p>
    <w:sectPr w:rsidR="00BB1A70" w:rsidRPr="00BB1A70">
      <w:headerReference w:type="default" r:id="rId8"/>
      <w:footerReference w:type="default" r:id="rId9"/>
      <w:pgSz w:w="11906" w:h="16838"/>
      <w:pgMar w:top="2552"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56" w:rsidRDefault="00BA4656">
      <w:pPr>
        <w:spacing w:after="0" w:line="240" w:lineRule="auto"/>
      </w:pPr>
      <w:r>
        <w:separator/>
      </w:r>
    </w:p>
  </w:endnote>
  <w:endnote w:type="continuationSeparator" w:id="0">
    <w:p w:rsidR="00BA4656" w:rsidRDefault="00BA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A" w:rsidRDefault="00D1707A">
    <w:pPr>
      <w:keepNext/>
      <w:keepLines/>
      <w:pBdr>
        <w:top w:val="nil"/>
        <w:left w:val="nil"/>
        <w:bottom w:val="nil"/>
        <w:right w:val="nil"/>
        <w:between w:val="nil"/>
      </w:pBdr>
      <w:spacing w:after="0" w:line="240" w:lineRule="auto"/>
      <w:jc w:val="left"/>
      <w:rPr>
        <w:b/>
        <w:color w:val="CC0000"/>
        <w:sz w:val="16"/>
        <w:szCs w:val="16"/>
      </w:rPr>
    </w:pPr>
    <w:bookmarkStart w:id="1" w:name="_heading=h.1fob9te" w:colFirst="0" w:colLast="0"/>
    <w:bookmarkEnd w:id="1"/>
  </w:p>
  <w:p w:rsidR="00D1707A" w:rsidRDefault="00BA4656">
    <w:pPr>
      <w:keepNext/>
      <w:keepLines/>
      <w:pBdr>
        <w:top w:val="nil"/>
        <w:left w:val="nil"/>
        <w:bottom w:val="nil"/>
        <w:right w:val="nil"/>
        <w:between w:val="nil"/>
      </w:pBdr>
      <w:spacing w:after="0" w:line="240" w:lineRule="auto"/>
      <w:jc w:val="left"/>
      <w:rPr>
        <w:b/>
        <w:color w:val="CC0000"/>
        <w:sz w:val="16"/>
        <w:szCs w:val="16"/>
      </w:rPr>
    </w:pPr>
    <w:bookmarkStart w:id="2" w:name="_heading=h.3znysh7" w:colFirst="0" w:colLast="0"/>
    <w:bookmarkEnd w:id="2"/>
    <w:r>
      <w:pict>
        <v:rect id="_x0000_i1025" style="width:0;height:1.5pt" o:hralign="center" o:hrstd="t" o:hr="t" fillcolor="#a0a0a0" stroked="f"/>
      </w:pict>
    </w:r>
  </w:p>
  <w:p w:rsidR="00D1707A" w:rsidRDefault="00D1707A">
    <w:pPr>
      <w:keepNext/>
      <w:keepLines/>
      <w:pBdr>
        <w:top w:val="nil"/>
        <w:left w:val="nil"/>
        <w:bottom w:val="nil"/>
        <w:right w:val="nil"/>
        <w:between w:val="nil"/>
      </w:pBdr>
      <w:spacing w:after="0" w:line="240" w:lineRule="auto"/>
      <w:jc w:val="left"/>
      <w:rPr>
        <w:b/>
        <w:color w:val="CC0000"/>
        <w:sz w:val="16"/>
        <w:szCs w:val="16"/>
      </w:rPr>
    </w:pPr>
    <w:bookmarkStart w:id="3" w:name="_heading=h.2et92p0" w:colFirst="0" w:colLast="0"/>
    <w:bookmarkEnd w:id="3"/>
  </w:p>
  <w:p w:rsidR="00D1707A" w:rsidRDefault="00BA4656">
    <w:pPr>
      <w:keepNext/>
      <w:keepLines/>
      <w:pBdr>
        <w:top w:val="nil"/>
        <w:left w:val="nil"/>
        <w:bottom w:val="nil"/>
        <w:right w:val="nil"/>
        <w:between w:val="nil"/>
      </w:pBdr>
      <w:spacing w:after="0" w:line="240" w:lineRule="auto"/>
      <w:jc w:val="left"/>
      <w:rPr>
        <w:b/>
        <w:color w:val="FF3503"/>
        <w:sz w:val="16"/>
        <w:szCs w:val="16"/>
      </w:rPr>
    </w:pPr>
    <w:r>
      <w:rPr>
        <w:b/>
        <w:color w:val="FF3503"/>
        <w:sz w:val="16"/>
        <w:szCs w:val="16"/>
      </w:rPr>
      <w:t>FEDERACIÓN NACIONAL DE SALUD</w:t>
    </w:r>
  </w:p>
  <w:p w:rsidR="00D1707A" w:rsidRDefault="00BA4656">
    <w:pPr>
      <w:keepNext/>
      <w:keepLines/>
      <w:pBdr>
        <w:top w:val="nil"/>
        <w:left w:val="nil"/>
        <w:bottom w:val="nil"/>
        <w:right w:val="nil"/>
        <w:between w:val="nil"/>
      </w:pBdr>
      <w:spacing w:after="0" w:line="240" w:lineRule="auto"/>
      <w:jc w:val="left"/>
      <w:rPr>
        <w:b/>
        <w:color w:val="FF3503"/>
        <w:sz w:val="16"/>
        <w:szCs w:val="16"/>
        <w:highlight w:val="white"/>
      </w:rPr>
    </w:pPr>
    <w:bookmarkStart w:id="4" w:name="_heading=h.tyjcwt" w:colFirst="0" w:colLast="0"/>
    <w:bookmarkEnd w:id="4"/>
    <w:r>
      <w:rPr>
        <w:b/>
        <w:color w:val="FF3503"/>
        <w:sz w:val="16"/>
        <w:szCs w:val="16"/>
      </w:rPr>
      <w:t>INTERSINDICAL CANARIA</w:t>
    </w:r>
  </w:p>
  <w:p w:rsidR="00D1707A" w:rsidRDefault="00BA4656">
    <w:pPr>
      <w:pBdr>
        <w:top w:val="nil"/>
        <w:left w:val="nil"/>
        <w:bottom w:val="nil"/>
        <w:right w:val="nil"/>
        <w:between w:val="nil"/>
      </w:pBdr>
      <w:spacing w:after="0" w:line="240" w:lineRule="auto"/>
      <w:jc w:val="left"/>
      <w:rPr>
        <w:b/>
        <w:color w:val="000000"/>
        <w:sz w:val="16"/>
        <w:szCs w:val="16"/>
        <w:highlight w:val="white"/>
      </w:rPr>
    </w:pPr>
    <w:r>
      <w:rPr>
        <w:b/>
        <w:color w:val="000000"/>
        <w:sz w:val="16"/>
        <w:szCs w:val="16"/>
        <w:highlight w:val="white"/>
      </w:rPr>
      <w:t xml:space="preserve">Gabinete de comunicación </w:t>
    </w:r>
    <w:proofErr w:type="spellStart"/>
    <w:r>
      <w:rPr>
        <w:b/>
        <w:color w:val="000000"/>
        <w:sz w:val="16"/>
        <w:szCs w:val="16"/>
        <w:highlight w:val="white"/>
      </w:rPr>
      <w:t>Intersindical</w:t>
    </w:r>
    <w:proofErr w:type="spellEnd"/>
    <w:r>
      <w:rPr>
        <w:b/>
        <w:color w:val="000000"/>
        <w:sz w:val="16"/>
        <w:szCs w:val="16"/>
        <w:highlight w:val="white"/>
      </w:rPr>
      <w:t xml:space="preserve"> Canaria - Federación de Salud</w:t>
    </w:r>
  </w:p>
  <w:p w:rsidR="00D1707A" w:rsidRDefault="00BA4656">
    <w:pPr>
      <w:pBdr>
        <w:top w:val="nil"/>
        <w:left w:val="nil"/>
        <w:bottom w:val="nil"/>
        <w:right w:val="nil"/>
        <w:between w:val="nil"/>
      </w:pBdr>
      <w:spacing w:after="0" w:line="240" w:lineRule="auto"/>
      <w:jc w:val="left"/>
      <w:rPr>
        <w:color w:val="000000"/>
        <w:sz w:val="16"/>
        <w:szCs w:val="16"/>
      </w:rPr>
    </w:pPr>
    <w:r>
      <w:rPr>
        <w:color w:val="000000"/>
        <w:sz w:val="16"/>
        <w:szCs w:val="16"/>
        <w:highlight w:val="white"/>
      </w:rPr>
      <w:t xml:space="preserve">Tel. 690 96 50 70  - Correo electrónico: </w:t>
    </w:r>
    <w:r>
      <w:rPr>
        <w:color w:val="1155CC"/>
        <w:sz w:val="16"/>
        <w:szCs w:val="16"/>
        <w:highlight w:val="white"/>
        <w:u w:val="single"/>
      </w:rPr>
      <w:t>intersindicalsalud@gabinetedecomunicacion.es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56" w:rsidRDefault="00BA4656">
      <w:pPr>
        <w:spacing w:after="0" w:line="240" w:lineRule="auto"/>
      </w:pPr>
      <w:r>
        <w:separator/>
      </w:r>
    </w:p>
  </w:footnote>
  <w:footnote w:type="continuationSeparator" w:id="0">
    <w:p w:rsidR="00BA4656" w:rsidRDefault="00BA4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A" w:rsidRDefault="00BA4656">
    <w:pPr>
      <w:spacing w:after="0" w:line="240" w:lineRule="auto"/>
      <w:jc w:val="right"/>
    </w:pPr>
    <w:r>
      <w:rPr>
        <w:noProof/>
      </w:rPr>
      <w:drawing>
        <wp:anchor distT="57150" distB="57150" distL="57150" distR="57150" simplePos="0" relativeHeight="251658240" behindDoc="0" locked="0" layoutInCell="1" hidden="0" allowOverlap="1">
          <wp:simplePos x="0" y="0"/>
          <wp:positionH relativeFrom="column">
            <wp:posOffset>4181475</wp:posOffset>
          </wp:positionH>
          <wp:positionV relativeFrom="paragraph">
            <wp:posOffset>100013</wp:posOffset>
          </wp:positionV>
          <wp:extent cx="663892" cy="663892"/>
          <wp:effectExtent l="0" t="0" r="0" b="0"/>
          <wp:wrapSquare wrapText="bothSides" distT="57150" distB="57150" distL="57150" distR="5715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3892" cy="66389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-142870</wp:posOffset>
          </wp:positionH>
          <wp:positionV relativeFrom="paragraph">
            <wp:posOffset>-114295</wp:posOffset>
          </wp:positionV>
          <wp:extent cx="1058151" cy="1098233"/>
          <wp:effectExtent l="0" t="0" r="0" b="0"/>
          <wp:wrapSquare wrapText="bothSides" distT="114300" distB="11430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051" r="1051"/>
                  <a:stretch>
                    <a:fillRect/>
                  </a:stretch>
                </pic:blipFill>
                <pic:spPr>
                  <a:xfrm>
                    <a:off x="0" y="0"/>
                    <a:ext cx="1058151" cy="1098233"/>
                  </a:xfrm>
                  <a:prstGeom prst="rect">
                    <a:avLst/>
                  </a:prstGeom>
                  <a:ln/>
                </pic:spPr>
              </pic:pic>
            </a:graphicData>
          </a:graphic>
        </wp:anchor>
      </w:drawing>
    </w:r>
  </w:p>
  <w:p w:rsidR="00D1707A" w:rsidRDefault="00D1707A">
    <w:pPr>
      <w:spacing w:after="0" w:line="240" w:lineRule="auto"/>
      <w:jc w:val="right"/>
    </w:pPr>
  </w:p>
  <w:p w:rsidR="00D1707A" w:rsidRDefault="00D1707A">
    <w:pPr>
      <w:spacing w:after="0" w:line="240" w:lineRule="auto"/>
      <w:jc w:val="right"/>
    </w:pPr>
  </w:p>
  <w:p w:rsidR="00D1707A" w:rsidRDefault="00D1707A">
    <w:pPr>
      <w:spacing w:after="0" w:line="240" w:lineRule="auto"/>
      <w:jc w:val="center"/>
    </w:pPr>
  </w:p>
  <w:p w:rsidR="00D1707A" w:rsidRDefault="00D1707A">
    <w:pPr>
      <w:spacing w:after="0" w:line="240" w:lineRule="auto"/>
      <w:jc w:val="right"/>
    </w:pPr>
  </w:p>
  <w:p w:rsidR="00D1707A" w:rsidRDefault="00BA4656">
    <w:pPr>
      <w:spacing w:after="0" w:line="240" w:lineRule="auto"/>
      <w:jc w:val="right"/>
      <w:rPr>
        <w:rFonts w:ascii="Calibri" w:eastAsia="Calibri" w:hAnsi="Calibri" w:cs="Calibri"/>
        <w:color w:val="000000"/>
        <w:sz w:val="22"/>
        <w:szCs w:val="22"/>
      </w:rPr>
    </w:pPr>
    <w:r>
      <w:t>intersindicalcanariasalud.org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82D3C"/>
    <w:multiLevelType w:val="multilevel"/>
    <w:tmpl w:val="495A8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7A"/>
    <w:rsid w:val="008B610F"/>
    <w:rsid w:val="00BA4656"/>
    <w:rsid w:val="00BB1A70"/>
    <w:rsid w:val="00D17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70329F-C937-490C-B7C1-A798EC5F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808080"/>
        <w:sz w:val="24"/>
        <w:szCs w:val="24"/>
        <w:lang w:val="es-ES" w:eastAsia="es-E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color w:val="CC0000"/>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jc w:val="center"/>
    </w:pPr>
    <w:rPr>
      <w:b/>
      <w:i/>
      <w:sz w:val="32"/>
      <w:szCs w:val="32"/>
    </w:rPr>
  </w:style>
  <w:style w:type="paragraph" w:styleId="Encabezado">
    <w:name w:val="header"/>
    <w:basedOn w:val="Normal"/>
    <w:link w:val="EncabezadoCar"/>
    <w:uiPriority w:val="99"/>
    <w:unhideWhenUsed/>
    <w:rsid w:val="00756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C69"/>
  </w:style>
  <w:style w:type="paragraph" w:styleId="Piedepgina">
    <w:name w:val="footer"/>
    <w:basedOn w:val="Normal"/>
    <w:link w:val="PiedepginaCar"/>
    <w:uiPriority w:val="99"/>
    <w:unhideWhenUsed/>
    <w:rsid w:val="00756C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C69"/>
  </w:style>
  <w:style w:type="paragraph" w:styleId="NormalWeb">
    <w:name w:val="Normal (Web)"/>
    <w:basedOn w:val="Normal"/>
    <w:uiPriority w:val="99"/>
    <w:semiHidden/>
    <w:unhideWhenUsed/>
    <w:rsid w:val="00756C69"/>
    <w:pPr>
      <w:spacing w:before="100" w:beforeAutospacing="1" w:after="100" w:afterAutospacing="1" w:line="240" w:lineRule="auto"/>
      <w:jc w:val="left"/>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eDc+rLKdscu9bG9zRC1fdWDag==">AMUW2mVeMKXpX8g6iZF0961cX62dgjW33li1O1cSZLLBzGUdB2l+BOsuMbOExiRNgscjxxGyta3V9G8iBlkQr2zuQeG1WXvZj9RlpLNEprd8oKOK+Cbjnnq6NqIBhDAZfFFZCECmR+ZYWwOG5EopdHdzMFFPdRWdDA9pPGiQ/PzfJQU/JvlGrSg=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NGC1</dc:creator>
  <cp:lastModifiedBy>Usuario de Windows</cp:lastModifiedBy>
  <cp:revision>3</cp:revision>
  <cp:lastPrinted>2019-12-20T11:45:00Z</cp:lastPrinted>
  <dcterms:created xsi:type="dcterms:W3CDTF">2019-12-20T11:45:00Z</dcterms:created>
  <dcterms:modified xsi:type="dcterms:W3CDTF">2019-12-20T11:45:00Z</dcterms:modified>
</cp:coreProperties>
</file>